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43" w:rsidRDefault="000C235D">
      <w:pPr>
        <w:pStyle w:val="1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8240" behindDoc="0" locked="0" layoutInCell="1" hidden="0" allowOverlap="1">
                <wp:simplePos x="0" y="0"/>
                <wp:positionH relativeFrom="column">
                  <wp:posOffset>3408680</wp:posOffset>
                </wp:positionH>
                <wp:positionV relativeFrom="paragraph">
                  <wp:posOffset>-854706</wp:posOffset>
                </wp:positionV>
                <wp:extent cx="2853055" cy="777240"/>
                <wp:effectExtent l="0" t="0" r="4445" b="381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777240"/>
                        </a:xfrm>
                        <a:prstGeom prst="rect">
                          <a:avLst/>
                        </a:prstGeom>
                        <a:solidFill>
                          <a:srgbClr val="FFFFFF"/>
                        </a:solidFill>
                        <a:ln>
                          <a:noFill/>
                        </a:ln>
                      </wps:spPr>
                      <wps:txbx>
                        <w:txbxContent>
                          <w:p w:rsidR="00C30AFE" w:rsidRDefault="000C235D" w:rsidP="00C30AFE">
                            <w:pPr>
                              <w:spacing w:line="160" w:lineRule="atLeast"/>
                              <w:rPr>
                                <w:rFonts w:ascii="標楷體" w:eastAsia="標楷體" w:hAnsi="標楷體"/>
                                <w:b/>
                                <w:bCs/>
                                <w:sz w:val="26"/>
                                <w:szCs w:val="26"/>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r>
                              <w:rPr>
                                <w:rFonts w:ascii="標楷體" w:eastAsia="標楷體" w:hAnsi="標楷體"/>
                                <w:b/>
                                <w:bCs/>
                                <w:sz w:val="26"/>
                                <w:szCs w:val="26"/>
                                <w:u w:val="single"/>
                              </w:rPr>
                              <w:br/>
                            </w:r>
                            <w:r>
                              <w:rPr>
                                <w:rFonts w:ascii="標楷體" w:eastAsia="標楷體" w:hAnsi="標楷體" w:hint="eastAsia"/>
                                <w:b/>
                                <w:bCs/>
                                <w:sz w:val="26"/>
                                <w:szCs w:val="26"/>
                              </w:rPr>
                              <w:t>電話：049-222</w:t>
                            </w:r>
                            <w:r>
                              <w:rPr>
                                <w:rFonts w:ascii="標楷體" w:eastAsia="標楷體" w:hAnsi="標楷體"/>
                                <w:b/>
                                <w:bCs/>
                                <w:sz w:val="26"/>
                                <w:szCs w:val="26"/>
                              </w:rPr>
                              <w:t>2473*4</w:t>
                            </w:r>
                            <w:r w:rsidR="00EE2C62">
                              <w:rPr>
                                <w:rFonts w:ascii="標楷體" w:eastAsia="標楷體" w:hAnsi="標楷體"/>
                                <w:b/>
                                <w:bCs/>
                                <w:sz w:val="26"/>
                                <w:szCs w:val="26"/>
                              </w:rPr>
                              <w:t>26</w:t>
                            </w:r>
                            <w:bookmarkStart w:id="0" w:name="_GoBack"/>
                            <w:bookmarkEnd w:id="0"/>
                          </w:p>
                          <w:p w:rsidR="00C30AFE" w:rsidRPr="00183ED4" w:rsidRDefault="000C235D" w:rsidP="00C30AFE">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margin-left:268.4pt;margin-top:-67.3pt;width:224.65pt;height:6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" stroked="f">
                <v:textbox style="mso-fit-shape-to-text:t">
                  <w:txbxContent>
                    <w:p w:rsidR="00C30AFE" w:rsidRDefault="000C235D" w:rsidP="00C30AFE">
                      <w:pPr>
                        <w:spacing w:line="160" w:lineRule="atLeast"/>
                        <w:rPr>
                          <w:rFonts w:ascii="標楷體" w:eastAsia="標楷體" w:hAnsi="標楷體"/>
                          <w:b/>
                          <w:bCs/>
                          <w:sz w:val="26"/>
                          <w:szCs w:val="26"/>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r>
                        <w:rPr>
                          <w:rFonts w:ascii="標楷體" w:eastAsia="標楷體" w:hAnsi="標楷體"/>
                          <w:b/>
                          <w:bCs/>
                          <w:sz w:val="26"/>
                          <w:szCs w:val="26"/>
                          <w:u w:val="single"/>
                        </w:rPr>
                        <w:br/>
                      </w:r>
                      <w:r>
                        <w:rPr>
                          <w:rFonts w:ascii="標楷體" w:eastAsia="標楷體" w:hAnsi="標楷體" w:hint="eastAsia"/>
                          <w:b/>
                          <w:bCs/>
                          <w:sz w:val="26"/>
                          <w:szCs w:val="26"/>
                        </w:rPr>
                        <w:t>電話：049-222</w:t>
                      </w:r>
                      <w:r>
                        <w:rPr>
                          <w:rFonts w:ascii="標楷體" w:eastAsia="標楷體" w:hAnsi="標楷體"/>
                          <w:b/>
                          <w:bCs/>
                          <w:sz w:val="26"/>
                          <w:szCs w:val="26"/>
                        </w:rPr>
                        <w:t>2473*4</w:t>
                      </w:r>
                      <w:r w:rsidR="00EE2C62">
                        <w:rPr>
                          <w:rFonts w:ascii="標楷體" w:eastAsia="標楷體" w:hAnsi="標楷體"/>
                          <w:b/>
                          <w:bCs/>
                          <w:sz w:val="26"/>
                          <w:szCs w:val="26"/>
                        </w:rPr>
                        <w:t>26</w:t>
                      </w:r>
                      <w:bookmarkStart w:id="1" w:name="_GoBack"/>
                      <w:bookmarkEnd w:id="1"/>
                    </w:p>
                    <w:p w:rsidR="00C30AFE" w:rsidRPr="00183ED4" w:rsidRDefault="000C235D" w:rsidP="00C30AFE">
                      <w:pPr>
                        <w:spacing w:line="160" w:lineRule="atLeast"/>
                        <w:rPr>
                          <w:sz w:val="26"/>
                          <w:szCs w:val="26"/>
                        </w:rPr>
                      </w:pPr>
                      <w:r>
                        <w:rPr>
                          <w:rFonts w:ascii="標楷體" w:eastAsia="標楷體" w:hAnsi="標楷體" w:hint="eastAsia"/>
                          <w:b/>
                          <w:bCs/>
                          <w:sz w:val="26"/>
                          <w:szCs w:val="26"/>
                        </w:rPr>
                        <w:t>地址：南投縣南投市復興路6號</w:t>
                      </w:r>
                    </w:p>
                  </w:txbxContent>
                </v:textbox>
              </v:shape>
            </w:pict>
          </mc:Fallback>
        </mc:AlternateContent>
      </w:r>
      <w:r w:rsidR="00131FA4">
        <w:rPr>
          <w:rFonts w:hint="eastAsia"/>
          <w:noProof/>
        </w:rPr>
        <w:drawing>
          <wp:anchor distT="0" distB="0" distL="114300" distR="114300" simplePos="0" relativeHeight="251661312" behindDoc="1" locked="0" layoutInCell="1" allowOverlap="1">
            <wp:simplePos x="0" y="0"/>
            <wp:positionH relativeFrom="column">
              <wp:posOffset>-996729</wp:posOffset>
            </wp:positionH>
            <wp:positionV relativeFrom="paragraph">
              <wp:posOffset>-731519</wp:posOffset>
            </wp:positionV>
            <wp:extent cx="1523503" cy="699715"/>
            <wp:effectExtent l="19050" t="0" r="497"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3503" cy="699715"/>
                    </a:xfrm>
                    <a:prstGeom prst="rect">
                      <a:avLst/>
                    </a:prstGeom>
                    <a:noFill/>
                    <a:ln>
                      <a:noFill/>
                    </a:ln>
                  </pic:spPr>
                </pic:pic>
              </a:graphicData>
            </a:graphic>
          </wp:anchor>
        </w:drawing>
      </w:r>
    </w:p>
    <w:p w:rsidR="00F26A43" w:rsidRPr="000C235D" w:rsidRDefault="000C235D">
      <w:pPr>
        <w:pStyle w:val="10"/>
        <w:jc w:val="center"/>
        <w:rPr>
          <w:rFonts w:ascii="標楷體" w:eastAsia="標楷體" w:hAnsi="標楷體" w:cs="標楷體"/>
          <w:b/>
          <w:sz w:val="36"/>
          <w:szCs w:val="32"/>
        </w:rPr>
      </w:pPr>
      <w:r w:rsidRPr="000C235D">
        <w:rPr>
          <w:rFonts w:ascii="標楷體" w:eastAsia="標楷體" w:hAnsi="標楷體" w:cs="標楷體"/>
          <w:b/>
          <w:sz w:val="36"/>
          <w:szCs w:val="32"/>
        </w:rPr>
        <w:t>網拍</w:t>
      </w:r>
      <w:r w:rsidR="0062616B">
        <w:rPr>
          <w:rFonts w:ascii="標楷體" w:eastAsia="標楷體" w:hAnsi="標楷體" w:cs="標楷體" w:hint="eastAsia"/>
          <w:b/>
          <w:sz w:val="36"/>
          <w:szCs w:val="32"/>
        </w:rPr>
        <w:t>「</w:t>
      </w:r>
      <w:r w:rsidRPr="000C235D">
        <w:rPr>
          <w:rFonts w:ascii="標楷體" w:eastAsia="標楷體" w:hAnsi="標楷體" w:cs="標楷體"/>
          <w:b/>
          <w:sz w:val="36"/>
          <w:szCs w:val="32"/>
        </w:rPr>
        <w:t>隱形眼鏡盒</w:t>
      </w:r>
      <w:r w:rsidR="0062616B">
        <w:rPr>
          <w:rFonts w:ascii="標楷體" w:eastAsia="標楷體" w:hAnsi="標楷體" w:cs="標楷體" w:hint="eastAsia"/>
          <w:b/>
          <w:sz w:val="36"/>
          <w:szCs w:val="32"/>
        </w:rPr>
        <w:t>」</w:t>
      </w:r>
      <w:r w:rsidRPr="000C235D">
        <w:rPr>
          <w:rFonts w:ascii="標楷體" w:eastAsia="標楷體" w:hAnsi="標楷體" w:cs="標楷體"/>
          <w:b/>
          <w:sz w:val="36"/>
          <w:szCs w:val="32"/>
        </w:rPr>
        <w:t>小心成違法賣家</w:t>
      </w:r>
      <w:r w:rsidR="001F0EC3" w:rsidRPr="000C235D">
        <w:rPr>
          <w:rFonts w:ascii="標楷體" w:eastAsia="標楷體" w:hAnsi="標楷體" w:cs="標楷體"/>
          <w:b/>
          <w:sz w:val="36"/>
          <w:szCs w:val="32"/>
        </w:rPr>
        <w:t>!</w:t>
      </w:r>
    </w:p>
    <w:p w:rsidR="000C235D" w:rsidRPr="000C235D" w:rsidRDefault="000C235D" w:rsidP="000C235D">
      <w:pPr>
        <w:pStyle w:val="10"/>
        <w:spacing w:before="240"/>
        <w:ind w:firstLine="560"/>
        <w:jc w:val="both"/>
        <w:rPr>
          <w:rFonts w:ascii="標楷體" w:eastAsia="標楷體" w:hAnsi="標楷體" w:cs="標楷體"/>
          <w:color w:val="000000"/>
          <w:sz w:val="28"/>
          <w:szCs w:val="28"/>
        </w:rPr>
      </w:pPr>
      <w:r w:rsidRPr="000C235D">
        <w:rPr>
          <w:rFonts w:ascii="標楷體" w:eastAsia="標楷體" w:hAnsi="標楷體" w:cs="標楷體" w:hint="eastAsia"/>
          <w:color w:val="000000"/>
          <w:sz w:val="28"/>
          <w:szCs w:val="28"/>
        </w:rPr>
        <w:t>什麼「隱形眼鏡盒」是醫療器材? 網拍小心觸法!網路平台並非什麼都能賣，南投縣衛生局今年起已處辦合計20起檢舉網路違規販售隱形眼鏡盒案件，自行裁處6件共裁罰新臺幣18萬元，11件移外縣市衛生局處辦，3件為境外行為人違規。</w:t>
      </w:r>
    </w:p>
    <w:p w:rsidR="000C235D" w:rsidRPr="000C235D" w:rsidRDefault="000C235D" w:rsidP="000C235D">
      <w:pPr>
        <w:pStyle w:val="10"/>
        <w:spacing w:before="240"/>
        <w:ind w:firstLine="560"/>
        <w:jc w:val="both"/>
        <w:rPr>
          <w:rFonts w:ascii="標楷體" w:eastAsia="標楷體" w:hAnsi="標楷體" w:cs="標楷體"/>
          <w:color w:val="000000"/>
          <w:sz w:val="28"/>
          <w:szCs w:val="28"/>
        </w:rPr>
      </w:pPr>
      <w:r w:rsidRPr="000C235D">
        <w:rPr>
          <w:rFonts w:ascii="標楷體" w:eastAsia="標楷體" w:hAnsi="標楷體" w:cs="標楷體" w:hint="eastAsia"/>
          <w:color w:val="000000"/>
          <w:sz w:val="28"/>
          <w:szCs w:val="28"/>
        </w:rPr>
        <w:t>衛生局局長陳南松提醒，非醫療器材商，擅自在網路平台或一般實體通路販售醫療器材，已違反「醫療器材管理法第13條」規定，可處新臺幣3至100萬元罰鍰，隱形眼鏡保存盒、衛生棉條及月亮杯這些醫療器材，擅自於網路違規販售卻可被裁處3萬元以上，衛生局提醒網路賣家們切勿因小失大。此外陳局長也提醒民眾，千萬不可擅自進口未經衛生福利部核准之醫療器材，或利用通訊交易自國外購買醫療器材並販售，違者依醫療器材管理法第62條規定，處3年以下有期徒刑、拘役或科或併科新臺幣1,000萬元以下罰金。</w:t>
      </w:r>
    </w:p>
    <w:p w:rsidR="000C235D" w:rsidRPr="000C235D" w:rsidRDefault="000C235D" w:rsidP="000C235D">
      <w:pPr>
        <w:pStyle w:val="10"/>
        <w:spacing w:before="240"/>
        <w:ind w:firstLine="560"/>
        <w:jc w:val="both"/>
        <w:rPr>
          <w:rFonts w:ascii="標楷體" w:eastAsia="標楷體" w:hAnsi="標楷體" w:cs="標楷體"/>
          <w:color w:val="000000"/>
          <w:sz w:val="28"/>
          <w:szCs w:val="28"/>
        </w:rPr>
      </w:pPr>
    </w:p>
    <w:p w:rsidR="000C235D" w:rsidRPr="000C235D" w:rsidRDefault="000C235D" w:rsidP="000C235D">
      <w:pPr>
        <w:pStyle w:val="10"/>
        <w:spacing w:before="240"/>
        <w:ind w:firstLine="560"/>
        <w:jc w:val="both"/>
        <w:rPr>
          <w:rFonts w:ascii="標楷體" w:eastAsia="標楷體" w:hAnsi="標楷體" w:cs="標楷體"/>
          <w:color w:val="000000"/>
          <w:sz w:val="28"/>
          <w:szCs w:val="28"/>
        </w:rPr>
      </w:pPr>
      <w:r w:rsidRPr="000C235D">
        <w:rPr>
          <w:rFonts w:ascii="標楷體" w:eastAsia="標楷體" w:hAnsi="標楷體" w:cs="標楷體" w:hint="eastAsia"/>
          <w:color w:val="000000"/>
          <w:sz w:val="28"/>
          <w:szCs w:val="28"/>
        </w:rPr>
        <w:t>局長陳南松說依「通訊交易通路販售醫療器材之品項及應遵行事項」規定，醫療器材商(藥局)於通訊交易通路販售醫療器材，應同時於其通路提供消費者下列資訊：(1)醫療器材品名、許可證字號或登錄字號、許可證所有人或登錄者之名稱及地址、製造業者名稱及地址。(2)醫療器材商 藥局 之名稱、地址、許可執照字號及諮詢專線電話。(3)加註「消費者使用前應詳閱醫療器材說明書」。(4)具量測功能之產品，其定期校正服務之項目及據點資訊。民眾如需透過社群媒體或通訊交易購買醫療器材，請確認是否有上述完整資訊揭露，確保正確選購合法醫療器材。</w:t>
      </w:r>
    </w:p>
    <w:p w:rsidR="000C235D" w:rsidRPr="000C235D" w:rsidRDefault="000C235D" w:rsidP="000C235D">
      <w:pPr>
        <w:pStyle w:val="10"/>
        <w:spacing w:before="240"/>
        <w:ind w:firstLine="560"/>
        <w:jc w:val="both"/>
        <w:rPr>
          <w:rFonts w:ascii="標楷體" w:eastAsia="標楷體" w:hAnsi="標楷體" w:cs="標楷體"/>
          <w:color w:val="000000"/>
          <w:sz w:val="28"/>
          <w:szCs w:val="28"/>
        </w:rPr>
      </w:pPr>
    </w:p>
    <w:p w:rsidR="00F26A43" w:rsidRDefault="000C235D" w:rsidP="000C235D">
      <w:pPr>
        <w:pStyle w:val="10"/>
        <w:spacing w:before="240"/>
        <w:ind w:firstLine="560"/>
        <w:jc w:val="both"/>
      </w:pPr>
      <w:r w:rsidRPr="000C235D">
        <w:rPr>
          <w:rFonts w:ascii="標楷體" w:eastAsia="標楷體" w:hAnsi="標楷體" w:cs="標楷體" w:hint="eastAsia"/>
          <w:color w:val="000000"/>
          <w:sz w:val="28"/>
          <w:szCs w:val="28"/>
        </w:rPr>
        <w:t>為維護自己及家人的安全及健康，請向合法的醫療器材販售商購買，可至衛生福利部食品藥物管理署網站查詢醫療器材醫療許可證相關資料(連結:食藥署首頁&gt;業務專區&gt;醫療器材&gt;醫療器材許可證資料庫)或洽南投縣政府衛生局諮詢專線049-2230518。</w:t>
      </w:r>
    </w:p>
    <w:sectPr w:rsidR="00F26A43" w:rsidSect="00F26A43">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D0A" w:rsidRDefault="002B5D0A" w:rsidP="002B5D0A">
      <w:r>
        <w:separator/>
      </w:r>
    </w:p>
  </w:endnote>
  <w:endnote w:type="continuationSeparator" w:id="0">
    <w:p w:rsidR="002B5D0A" w:rsidRDefault="002B5D0A" w:rsidP="002B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D0A" w:rsidRDefault="002B5D0A" w:rsidP="002B5D0A">
      <w:r>
        <w:separator/>
      </w:r>
    </w:p>
  </w:footnote>
  <w:footnote w:type="continuationSeparator" w:id="0">
    <w:p w:rsidR="002B5D0A" w:rsidRDefault="002B5D0A" w:rsidP="002B5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43"/>
    <w:rsid w:val="000C235D"/>
    <w:rsid w:val="00131FA4"/>
    <w:rsid w:val="001F0EC3"/>
    <w:rsid w:val="002B5D0A"/>
    <w:rsid w:val="0062616B"/>
    <w:rsid w:val="00AC399E"/>
    <w:rsid w:val="00C41727"/>
    <w:rsid w:val="00EE2C62"/>
    <w:rsid w:val="00F26A43"/>
    <w:rsid w:val="00F83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27E57A9-95C9-46E6-8F90-429E81C2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99E"/>
  </w:style>
  <w:style w:type="paragraph" w:styleId="1">
    <w:name w:val="heading 1"/>
    <w:basedOn w:val="10"/>
    <w:next w:val="10"/>
    <w:rsid w:val="00F26A43"/>
    <w:pPr>
      <w:keepNext/>
      <w:keepLines/>
      <w:spacing w:before="480" w:after="120"/>
      <w:outlineLvl w:val="0"/>
    </w:pPr>
    <w:rPr>
      <w:b/>
      <w:sz w:val="48"/>
      <w:szCs w:val="48"/>
    </w:rPr>
  </w:style>
  <w:style w:type="paragraph" w:styleId="2">
    <w:name w:val="heading 2"/>
    <w:basedOn w:val="10"/>
    <w:next w:val="10"/>
    <w:rsid w:val="00F26A43"/>
    <w:pPr>
      <w:keepNext/>
      <w:keepLines/>
      <w:spacing w:before="360" w:after="80"/>
      <w:outlineLvl w:val="1"/>
    </w:pPr>
    <w:rPr>
      <w:b/>
      <w:sz w:val="36"/>
      <w:szCs w:val="36"/>
    </w:rPr>
  </w:style>
  <w:style w:type="paragraph" w:styleId="3">
    <w:name w:val="heading 3"/>
    <w:basedOn w:val="10"/>
    <w:next w:val="10"/>
    <w:rsid w:val="00F26A43"/>
    <w:pPr>
      <w:keepNext/>
      <w:keepLines/>
      <w:spacing w:before="280" w:after="80"/>
      <w:outlineLvl w:val="2"/>
    </w:pPr>
    <w:rPr>
      <w:b/>
      <w:sz w:val="28"/>
      <w:szCs w:val="28"/>
    </w:rPr>
  </w:style>
  <w:style w:type="paragraph" w:styleId="4">
    <w:name w:val="heading 4"/>
    <w:basedOn w:val="10"/>
    <w:next w:val="10"/>
    <w:rsid w:val="00F26A43"/>
    <w:pPr>
      <w:keepNext/>
      <w:keepLines/>
      <w:spacing w:before="240" w:after="40"/>
      <w:outlineLvl w:val="3"/>
    </w:pPr>
    <w:rPr>
      <w:b/>
    </w:rPr>
  </w:style>
  <w:style w:type="paragraph" w:styleId="5">
    <w:name w:val="heading 5"/>
    <w:basedOn w:val="10"/>
    <w:next w:val="10"/>
    <w:rsid w:val="00F26A43"/>
    <w:pPr>
      <w:keepNext/>
      <w:keepLines/>
      <w:spacing w:before="220" w:after="40"/>
      <w:outlineLvl w:val="4"/>
    </w:pPr>
    <w:rPr>
      <w:b/>
      <w:sz w:val="22"/>
      <w:szCs w:val="22"/>
    </w:rPr>
  </w:style>
  <w:style w:type="paragraph" w:styleId="6">
    <w:name w:val="heading 6"/>
    <w:basedOn w:val="10"/>
    <w:next w:val="10"/>
    <w:rsid w:val="00F26A4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F26A43"/>
  </w:style>
  <w:style w:type="table" w:customStyle="1" w:styleId="TableNormal">
    <w:name w:val="Table Normal"/>
    <w:rsid w:val="00F26A43"/>
    <w:tblPr>
      <w:tblCellMar>
        <w:top w:w="0" w:type="dxa"/>
        <w:left w:w="0" w:type="dxa"/>
        <w:bottom w:w="0" w:type="dxa"/>
        <w:right w:w="0" w:type="dxa"/>
      </w:tblCellMar>
    </w:tblPr>
  </w:style>
  <w:style w:type="paragraph" w:styleId="a3">
    <w:name w:val="Title"/>
    <w:basedOn w:val="10"/>
    <w:next w:val="10"/>
    <w:rsid w:val="00F26A43"/>
    <w:pPr>
      <w:keepNext/>
      <w:keepLines/>
      <w:spacing w:before="480" w:after="120"/>
    </w:pPr>
    <w:rPr>
      <w:b/>
      <w:sz w:val="72"/>
      <w:szCs w:val="72"/>
    </w:rPr>
  </w:style>
  <w:style w:type="paragraph" w:styleId="a4">
    <w:name w:val="Subtitle"/>
    <w:basedOn w:val="10"/>
    <w:next w:val="10"/>
    <w:rsid w:val="00F26A43"/>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2B5D0A"/>
    <w:pPr>
      <w:tabs>
        <w:tab w:val="center" w:pos="4153"/>
        <w:tab w:val="right" w:pos="8306"/>
      </w:tabs>
      <w:snapToGrid w:val="0"/>
    </w:pPr>
    <w:rPr>
      <w:sz w:val="20"/>
      <w:szCs w:val="20"/>
    </w:rPr>
  </w:style>
  <w:style w:type="character" w:customStyle="1" w:styleId="a6">
    <w:name w:val="頁首 字元"/>
    <w:basedOn w:val="a0"/>
    <w:link w:val="a5"/>
    <w:uiPriority w:val="99"/>
    <w:semiHidden/>
    <w:rsid w:val="002B5D0A"/>
    <w:rPr>
      <w:sz w:val="20"/>
      <w:szCs w:val="20"/>
    </w:rPr>
  </w:style>
  <w:style w:type="paragraph" w:styleId="a7">
    <w:name w:val="footer"/>
    <w:basedOn w:val="a"/>
    <w:link w:val="a8"/>
    <w:uiPriority w:val="99"/>
    <w:semiHidden/>
    <w:unhideWhenUsed/>
    <w:rsid w:val="002B5D0A"/>
    <w:pPr>
      <w:tabs>
        <w:tab w:val="center" w:pos="4153"/>
        <w:tab w:val="right" w:pos="8306"/>
      </w:tabs>
      <w:snapToGrid w:val="0"/>
    </w:pPr>
    <w:rPr>
      <w:sz w:val="20"/>
      <w:szCs w:val="20"/>
    </w:rPr>
  </w:style>
  <w:style w:type="character" w:customStyle="1" w:styleId="a8">
    <w:name w:val="頁尾 字元"/>
    <w:basedOn w:val="a0"/>
    <w:link w:val="a7"/>
    <w:uiPriority w:val="99"/>
    <w:semiHidden/>
    <w:rsid w:val="002B5D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陳碧梅</dc:creator>
  <cp:lastModifiedBy>張志邦</cp:lastModifiedBy>
  <cp:revision>4</cp:revision>
  <cp:lastPrinted>2023-10-31T01:19:00Z</cp:lastPrinted>
  <dcterms:created xsi:type="dcterms:W3CDTF">2023-10-31T00:17:00Z</dcterms:created>
  <dcterms:modified xsi:type="dcterms:W3CDTF">2023-10-31T01:20:00Z</dcterms:modified>
</cp:coreProperties>
</file>