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24" w:rsidRPr="0030211E" w:rsidRDefault="000F61BA" w:rsidP="00E76524">
      <w:pPr>
        <w:jc w:val="center"/>
        <w:rPr>
          <w:rFonts w:ascii="Times New Roman" w:eastAsia="標楷體" w:hAnsi="Times New Roman" w:cs="Times New Roman"/>
        </w:rPr>
      </w:pPr>
      <w:r w:rsidRPr="0030211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4479925</wp:posOffset>
                </wp:positionH>
                <wp:positionV relativeFrom="paragraph">
                  <wp:posOffset>-333375</wp:posOffset>
                </wp:positionV>
                <wp:extent cx="2632075" cy="9982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61BA" w:rsidRPr="00CD3D0A" w:rsidRDefault="000F61BA" w:rsidP="000F61BA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CD3D0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單位：衛生局-保健科</w:t>
                            </w:r>
                          </w:p>
                          <w:p w:rsidR="000F61BA" w:rsidRPr="00CD3D0A" w:rsidRDefault="000F61BA" w:rsidP="000F61BA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聯絡人：鄭綉錦  科長</w:t>
                            </w:r>
                            <w:r w:rsidRPr="00CD3D0A"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  <w:u w:val="single"/>
                              </w:rPr>
                              <w:br/>
                            </w:r>
                            <w:r w:rsidRPr="00CD3D0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電話：(049</w:t>
                            </w:r>
                            <w:r w:rsidRPr="00CD3D0A"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  <w:r w:rsidRPr="00CD3D0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Pr="00CD3D0A"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222473</w:t>
                            </w:r>
                          </w:p>
                          <w:p w:rsidR="000F61BA" w:rsidRPr="00CD3D0A" w:rsidRDefault="000F61BA" w:rsidP="000F61BA">
                            <w:pPr>
                              <w:spacing w:line="160" w:lineRule="atLeast"/>
                              <w:rPr>
                                <w:szCs w:val="24"/>
                              </w:rPr>
                            </w:pPr>
                            <w:r w:rsidRPr="00CD3D0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52.75pt;margin-top:-26.25pt;width:207.25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" filled="f" stroked="f">
                <v:textbox>
                  <w:txbxContent>
                    <w:p w:rsidR="000F61BA" w:rsidRPr="00CD3D0A" w:rsidRDefault="000F61BA" w:rsidP="000F61BA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CD3D0A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單位：衛生局-保健科</w:t>
                      </w:r>
                    </w:p>
                    <w:p w:rsidR="000F61BA" w:rsidRPr="00CD3D0A" w:rsidRDefault="000F61BA" w:rsidP="000F61BA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聯絡人：鄭綉錦  科長</w:t>
                      </w:r>
                      <w:r w:rsidRPr="00CD3D0A">
                        <w:rPr>
                          <w:rFonts w:ascii="標楷體" w:eastAsia="標楷體" w:hAnsi="標楷體"/>
                          <w:b/>
                          <w:bCs/>
                          <w:szCs w:val="24"/>
                          <w:u w:val="single"/>
                        </w:rPr>
                        <w:br/>
                      </w:r>
                      <w:r w:rsidRPr="00CD3D0A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電話：(049</w:t>
                      </w:r>
                      <w:r w:rsidRPr="00CD3D0A"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  <w:t>)</w:t>
                      </w:r>
                      <w:r w:rsidRPr="00CD3D0A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2</w:t>
                      </w:r>
                      <w:r w:rsidRPr="00CD3D0A"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  <w:t>222473</w:t>
                      </w:r>
                    </w:p>
                    <w:p w:rsidR="000F61BA" w:rsidRPr="00CD3D0A" w:rsidRDefault="000F61BA" w:rsidP="000F61BA">
                      <w:pPr>
                        <w:spacing w:line="160" w:lineRule="atLeast"/>
                        <w:rPr>
                          <w:szCs w:val="24"/>
                        </w:rPr>
                      </w:pPr>
                      <w:r w:rsidRPr="00CD3D0A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A37" w:rsidRPr="0030211E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-310671</wp:posOffset>
            </wp:positionH>
            <wp:positionV relativeFrom="paragraph">
              <wp:posOffset>-456577</wp:posOffset>
            </wp:positionV>
            <wp:extent cx="2053086" cy="1042447"/>
            <wp:effectExtent l="0" t="0" r="444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聞稿圖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1" t="33663" r="14208" b="35148"/>
                    <a:stretch/>
                  </pic:blipFill>
                  <pic:spPr bwMode="auto">
                    <a:xfrm>
                      <a:off x="0" y="0"/>
                      <a:ext cx="2053086" cy="1042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524" w:rsidRPr="0030211E" w:rsidRDefault="00E76524" w:rsidP="00E76524">
      <w:pPr>
        <w:jc w:val="center"/>
        <w:rPr>
          <w:rFonts w:ascii="Times New Roman" w:eastAsia="標楷體" w:hAnsi="Times New Roman" w:cs="Times New Roman"/>
        </w:rPr>
      </w:pPr>
    </w:p>
    <w:p w:rsidR="00A71669" w:rsidRDefault="00A71669" w:rsidP="00AE3219">
      <w:pPr>
        <w:adjustRightInd w:val="0"/>
        <w:snapToGrid w:val="0"/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70201" w:rsidRPr="00A70201" w:rsidRDefault="00A70201" w:rsidP="00A70201">
      <w:pPr>
        <w:adjustRightInd w:val="0"/>
        <w:snapToGrid w:val="0"/>
        <w:spacing w:line="440" w:lineRule="exact"/>
        <w:ind w:leftChars="-59" w:left="-142" w:firstLineChars="252" w:firstLine="706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70201">
        <w:rPr>
          <w:rFonts w:ascii="Times New Roman" w:eastAsia="標楷體" w:hAnsi="Times New Roman" w:cs="Times New Roman"/>
          <w:b/>
          <w:bCs/>
          <w:sz w:val="28"/>
          <w:szCs w:val="28"/>
        </w:rPr>
        <w:t>守護健康與未來</w:t>
      </w:r>
      <w:r w:rsidRPr="00A70201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E56615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E56615" w:rsidRPr="00E5661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我是男生，我也接種</w:t>
      </w:r>
      <w:r w:rsidR="00E56615" w:rsidRPr="00E5661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HPV</w:t>
      </w:r>
      <w:r w:rsidR="00E56615" w:rsidRPr="00E5661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疫苗</w:t>
      </w:r>
    </w:p>
    <w:p w:rsidR="00A70201" w:rsidRPr="00432BF2" w:rsidRDefault="00912441" w:rsidP="00E56615">
      <w:pPr>
        <w:adjustRightInd w:val="0"/>
        <w:snapToGrid w:val="0"/>
        <w:spacing w:line="44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南投縣政府衛生局自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2018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年起推動國中女生公費接種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疫苗。然而，過去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因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疫苗常被稱為「子宮頸癌疫苗」，導致社會大眾誤以為僅女性需要接種、僅能預防子宮頸癌。事實上，男性同樣面臨感染人類乳突病毒（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3038E1">
        <w:rPr>
          <w:rFonts w:ascii="Times New Roman" w:eastAsia="標楷體" w:hAnsi="Times New Roman" w:cs="Times New Roman" w:hint="eastAsia"/>
          <w:sz w:val="28"/>
          <w:szCs w:val="28"/>
        </w:rPr>
        <w:t>）之風險，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人類乳突病毒會感染人體的表皮與黏膜組織，是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常見且重要的傳染病之</w:t>
      </w:r>
      <w:proofErr w:type="gramStart"/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我國常見的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高危險型為第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52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58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型，與子宮頸癌前病變、子宮頸癌、人類外</w:t>
      </w:r>
      <w:proofErr w:type="gramStart"/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生器癌及</w:t>
      </w:r>
      <w:proofErr w:type="gramEnd"/>
      <w:r w:rsidRPr="00432BF2">
        <w:rPr>
          <w:rFonts w:ascii="Times New Roman" w:eastAsia="標楷體" w:hAnsi="Times New Roman" w:cs="Times New Roman" w:hint="eastAsia"/>
          <w:sz w:val="28"/>
          <w:szCs w:val="28"/>
        </w:rPr>
        <w:t>頭頸癌（包括口咽癌）等</w:t>
      </w:r>
      <w:proofErr w:type="gramStart"/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疾病均有密切</w:t>
      </w:r>
      <w:proofErr w:type="gramEnd"/>
      <w:r w:rsidRPr="00432BF2">
        <w:rPr>
          <w:rFonts w:ascii="Times New Roman" w:eastAsia="標楷體" w:hAnsi="Times New Roman" w:cs="Times New Roman" w:hint="eastAsia"/>
          <w:sz w:val="28"/>
          <w:szCs w:val="28"/>
        </w:rPr>
        <w:t>關聯。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70201" w:rsidRPr="00432BF2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E56615" w:rsidRPr="00432BF2" w:rsidRDefault="00912441" w:rsidP="00E56615">
      <w:pPr>
        <w:adjustRightInd w:val="0"/>
        <w:snapToGrid w:val="0"/>
        <w:spacing w:line="44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2BF2">
        <w:rPr>
          <w:rFonts w:ascii="Times New Roman" w:eastAsia="標楷體" w:hAnsi="Times New Roman" w:cs="Times New Roman"/>
          <w:sz w:val="28"/>
          <w:szCs w:val="28"/>
        </w:rPr>
        <w:t>為打破「</w:t>
      </w:r>
      <w:r w:rsidRPr="00432BF2">
        <w:rPr>
          <w:rFonts w:ascii="Times New Roman" w:eastAsia="標楷體" w:hAnsi="Times New Roman" w:cs="Times New Roman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/>
          <w:sz w:val="28"/>
          <w:szCs w:val="28"/>
        </w:rPr>
        <w:t>疫苗只有女生才需要接種」的性別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迷思</w:t>
      </w:r>
      <w:r w:rsidRPr="00432BF2">
        <w:rPr>
          <w:rFonts w:ascii="Times New Roman" w:eastAsia="標楷體" w:hAnsi="Times New Roman" w:cs="Times New Roman"/>
          <w:sz w:val="28"/>
          <w:szCs w:val="28"/>
        </w:rPr>
        <w:t>，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中寮鄉衛生所高宇賢醫師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呼籲男性也應正確認識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之傳播途徑與疫苗的保護效益，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疫苗能有效預防生殖器疣（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俗稱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菜花）、</w:t>
      </w:r>
      <w:proofErr w:type="gramStart"/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口咽癌</w:t>
      </w:r>
      <w:proofErr w:type="gramEnd"/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、肛門癌等疾病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可大幅降低</w:t>
      </w:r>
      <w:proofErr w:type="gramStart"/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罹</w:t>
      </w:r>
      <w:proofErr w:type="gramEnd"/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癌風險，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不論男女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，接種疫苗不僅保護自身健康，也有助於提升群體免疫、減少病毒傳播。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建議在有性行為前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接種效果最佳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若於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國中階段（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歲前）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施打，只需兩劑、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間隔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 xml:space="preserve"> 6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 xml:space="preserve">12 </w:t>
      </w:r>
      <w:proofErr w:type="gramStart"/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月即可達長期保護，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臨床研究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證實疫苗安全性高，常見副作用為注射部位輕微</w:t>
      </w:r>
      <w:proofErr w:type="gramStart"/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疼痛、</w:t>
      </w:r>
      <w:proofErr w:type="gramEnd"/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頭痛或輕微發燒，</w:t>
      </w:r>
      <w:r w:rsidR="000560F2" w:rsidRPr="00432BF2">
        <w:rPr>
          <w:rFonts w:ascii="Times New Roman" w:eastAsia="標楷體" w:hAnsi="Times New Roman" w:cs="Times New Roman" w:hint="eastAsia"/>
          <w:sz w:val="28"/>
          <w:szCs w:val="28"/>
        </w:rPr>
        <w:t>男生接種</w:t>
      </w:r>
      <w:r w:rsidR="00E0133C"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疫苗，</w:t>
      </w:r>
      <w:r w:rsidR="003038E1">
        <w:rPr>
          <w:rFonts w:ascii="Times New Roman" w:eastAsia="標楷體" w:hAnsi="Times New Roman" w:cs="Times New Roman" w:hint="eastAsia"/>
          <w:sz w:val="28"/>
          <w:szCs w:val="28"/>
        </w:rPr>
        <w:t>能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保護自己，也</w:t>
      </w:r>
      <w:r w:rsidR="003038E1">
        <w:rPr>
          <w:rFonts w:ascii="Times New Roman" w:eastAsia="標楷體" w:hAnsi="Times New Roman" w:cs="Times New Roman" w:hint="eastAsia"/>
          <w:sz w:val="28"/>
          <w:szCs w:val="28"/>
        </w:rPr>
        <w:t>能</w:t>
      </w:r>
      <w:r w:rsidR="005C10E5" w:rsidRPr="00432BF2">
        <w:rPr>
          <w:rFonts w:ascii="Times New Roman" w:eastAsia="標楷體" w:hAnsi="Times New Roman" w:cs="Times New Roman" w:hint="eastAsia"/>
          <w:sz w:val="28"/>
          <w:szCs w:val="28"/>
        </w:rPr>
        <w:t>保護你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所愛的人</w:t>
      </w:r>
      <w:r w:rsidR="004A3931" w:rsidRPr="00432BF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038E1" w:rsidRDefault="004A3931" w:rsidP="00E56615">
      <w:pPr>
        <w:adjustRightInd w:val="0"/>
        <w:snapToGrid w:val="0"/>
        <w:spacing w:line="44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根據衛生福利部國民</w:t>
      </w:r>
      <w:proofErr w:type="gramStart"/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健康署</w:t>
      </w:r>
      <w:proofErr w:type="gramEnd"/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統計，男性口腔癌（含口咽癌及下咽癌）為國人十大癌症死因第六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位，顯示男性接種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疫苗的重要性不容忽視。接種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疫苗是對自己</w:t>
      </w:r>
      <w:r w:rsidR="0080059C" w:rsidRPr="0080059C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健康負責，也是在為未來的家庭與伴侶提供更完善的健康保護，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疫苗雖無法治療現有感染，但可預防超過七成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相關疾病的發生。</w:t>
      </w:r>
    </w:p>
    <w:p w:rsidR="000560F2" w:rsidRPr="00432BF2" w:rsidRDefault="004A3931" w:rsidP="00E56615">
      <w:pPr>
        <w:adjustRightInd w:val="0"/>
        <w:snapToGrid w:val="0"/>
        <w:spacing w:line="44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南投縣政府衛生局陳南松局長表示，本縣自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學年度起，已將國中男生納入公費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疫苗接種對象，提供全體國中生（含男、女生）校園接種服務，</w:t>
      </w:r>
      <w:r w:rsidR="003038E1" w:rsidRPr="003038E1">
        <w:rPr>
          <w:rFonts w:ascii="Times New Roman" w:eastAsia="標楷體" w:hAnsi="Times New Roman" w:cs="Times New Roman" w:hint="eastAsia"/>
          <w:sz w:val="28"/>
          <w:szCs w:val="28"/>
        </w:rPr>
        <w:t>目前南投縣提供公費九價</w:t>
      </w:r>
      <w:r w:rsidR="003038E1" w:rsidRPr="003038E1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3038E1" w:rsidRPr="003038E1">
        <w:rPr>
          <w:rFonts w:ascii="Times New Roman" w:eastAsia="標楷體" w:hAnsi="Times New Roman" w:cs="Times New Roman" w:hint="eastAsia"/>
          <w:sz w:val="28"/>
          <w:szCs w:val="28"/>
        </w:rPr>
        <w:t>疫苗，涵蓋</w:t>
      </w:r>
      <w:r w:rsidR="003038E1" w:rsidRPr="003038E1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3038E1" w:rsidRPr="003038E1">
        <w:rPr>
          <w:rFonts w:ascii="Times New Roman" w:eastAsia="標楷體" w:hAnsi="Times New Roman" w:cs="Times New Roman" w:hint="eastAsia"/>
          <w:sz w:val="28"/>
          <w:szCs w:val="28"/>
        </w:rPr>
        <w:t>種主要病毒型別，完整接種後保護力可維持至少</w:t>
      </w:r>
      <w:r w:rsidR="003038E1" w:rsidRPr="003038E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3038E1">
        <w:rPr>
          <w:rFonts w:ascii="Times New Roman" w:eastAsia="標楷體" w:hAnsi="Times New Roman" w:cs="Times New Roman" w:hint="eastAsia"/>
          <w:sz w:val="28"/>
          <w:szCs w:val="28"/>
        </w:rPr>
        <w:t>年，搭配健康生活習慣與安全性行為，更能有效提升防護力，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為孩子健康提前築起防護屏障，遠離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="00E56615" w:rsidRPr="00432BF2">
        <w:rPr>
          <w:rFonts w:ascii="Times New Roman" w:eastAsia="標楷體" w:hAnsi="Times New Roman" w:cs="Times New Roman" w:hint="eastAsia"/>
          <w:sz w:val="28"/>
          <w:szCs w:val="28"/>
        </w:rPr>
        <w:t>相關疾病與癌症威脅。陳局長再次強調：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「接種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疫苗，不是因</w:t>
      </w:r>
      <w:r w:rsidR="00266F02" w:rsidRPr="00432BF2">
        <w:rPr>
          <w:rFonts w:ascii="Times New Roman" w:eastAsia="標楷體" w:hAnsi="Times New Roman" w:cs="Times New Roman" w:hint="eastAsia"/>
          <w:sz w:val="28"/>
          <w:szCs w:val="28"/>
        </w:rPr>
        <w:t>為你有風險，而是因為你重視健康，關心伴侶與家庭的未來。」呼籲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家長與學生踴躍參與接種，守護健康、守護愛，從現在開始行動，接種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HPV</w:t>
      </w:r>
      <w:r w:rsidRPr="00432BF2">
        <w:rPr>
          <w:rFonts w:ascii="Times New Roman" w:eastAsia="標楷體" w:hAnsi="Times New Roman" w:cs="Times New Roman" w:hint="eastAsia"/>
          <w:sz w:val="28"/>
          <w:szCs w:val="28"/>
        </w:rPr>
        <w:t>疫苗不僅是對自己身體的保護，也是在為未來的生活打下堅實的健康基礎。</w:t>
      </w:r>
    </w:p>
    <w:p w:rsidR="000560F2" w:rsidRPr="000560F2" w:rsidRDefault="000560F2" w:rsidP="000560F2">
      <w:p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A70201" w:rsidRPr="000560F2" w:rsidRDefault="00A70201" w:rsidP="00A70201">
      <w:p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0133C" w:rsidRDefault="00E0133C" w:rsidP="00695071">
      <w:p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A3931" w:rsidRPr="004A3931" w:rsidRDefault="004A3931" w:rsidP="00695071">
      <w:p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sectPr w:rsidR="004A3931" w:rsidRPr="004A3931" w:rsidSect="00A57C1C">
      <w:footerReference w:type="default" r:id="rId9"/>
      <w:pgSz w:w="11906" w:h="16838"/>
      <w:pgMar w:top="720" w:right="720" w:bottom="720" w:left="720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9E" w:rsidRDefault="00DA0D9E" w:rsidP="00660C1B">
      <w:r>
        <w:separator/>
      </w:r>
    </w:p>
  </w:endnote>
  <w:endnote w:type="continuationSeparator" w:id="0">
    <w:p w:rsidR="00DA0D9E" w:rsidRDefault="00DA0D9E" w:rsidP="0066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638436"/>
      <w:docPartObj>
        <w:docPartGallery w:val="Page Numbers (Bottom of Page)"/>
        <w:docPartUnique/>
      </w:docPartObj>
    </w:sdtPr>
    <w:sdtEndPr/>
    <w:sdtContent>
      <w:p w:rsidR="00A57C1C" w:rsidRDefault="00A57C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2EA" w:rsidRPr="007962EA">
          <w:rPr>
            <w:noProof/>
            <w:lang w:val="zh-TW"/>
          </w:rPr>
          <w:t>1</w:t>
        </w:r>
        <w:r>
          <w:fldChar w:fldCharType="end"/>
        </w:r>
      </w:p>
    </w:sdtContent>
  </w:sdt>
  <w:p w:rsidR="00A57C1C" w:rsidRDefault="00A57C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9E" w:rsidRDefault="00DA0D9E" w:rsidP="00660C1B">
      <w:r>
        <w:separator/>
      </w:r>
    </w:p>
  </w:footnote>
  <w:footnote w:type="continuationSeparator" w:id="0">
    <w:p w:rsidR="00DA0D9E" w:rsidRDefault="00DA0D9E" w:rsidP="0066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69D"/>
    <w:multiLevelType w:val="hybridMultilevel"/>
    <w:tmpl w:val="E1D2D5A6"/>
    <w:lvl w:ilvl="0" w:tplc="F9C0FC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42855"/>
    <w:multiLevelType w:val="hybridMultilevel"/>
    <w:tmpl w:val="C1A8F252"/>
    <w:lvl w:ilvl="0" w:tplc="06B233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1F0696"/>
    <w:multiLevelType w:val="hybridMultilevel"/>
    <w:tmpl w:val="2A403BA2"/>
    <w:lvl w:ilvl="0" w:tplc="F92E1A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E47FB9"/>
    <w:multiLevelType w:val="hybridMultilevel"/>
    <w:tmpl w:val="FBDCB7DA"/>
    <w:lvl w:ilvl="0" w:tplc="A3DCB800">
      <w:start w:val="1"/>
      <w:numFmt w:val="taiwaneseCountingThousand"/>
      <w:lvlText w:val="%1、"/>
      <w:lvlJc w:val="left"/>
      <w:pPr>
        <w:ind w:left="465" w:hanging="46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953F12"/>
    <w:multiLevelType w:val="hybridMultilevel"/>
    <w:tmpl w:val="AD90E332"/>
    <w:lvl w:ilvl="0" w:tplc="83A26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377B6"/>
    <w:multiLevelType w:val="hybridMultilevel"/>
    <w:tmpl w:val="DDE428CA"/>
    <w:lvl w:ilvl="0" w:tplc="0712A5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FE5C6F"/>
    <w:multiLevelType w:val="hybridMultilevel"/>
    <w:tmpl w:val="1132EEA4"/>
    <w:lvl w:ilvl="0" w:tplc="260E36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F2"/>
    <w:rsid w:val="00000D14"/>
    <w:rsid w:val="00047399"/>
    <w:rsid w:val="00050062"/>
    <w:rsid w:val="00050150"/>
    <w:rsid w:val="0005289B"/>
    <w:rsid w:val="000560F2"/>
    <w:rsid w:val="00075019"/>
    <w:rsid w:val="000B08D0"/>
    <w:rsid w:val="000B1FEC"/>
    <w:rsid w:val="000B2203"/>
    <w:rsid w:val="000B42D6"/>
    <w:rsid w:val="000C6451"/>
    <w:rsid w:val="000F61BA"/>
    <w:rsid w:val="000F6557"/>
    <w:rsid w:val="00110C34"/>
    <w:rsid w:val="00121A7A"/>
    <w:rsid w:val="0014276D"/>
    <w:rsid w:val="00151A4F"/>
    <w:rsid w:val="00164275"/>
    <w:rsid w:val="00164B18"/>
    <w:rsid w:val="00171436"/>
    <w:rsid w:val="0017385C"/>
    <w:rsid w:val="0017748A"/>
    <w:rsid w:val="00180B79"/>
    <w:rsid w:val="001817C4"/>
    <w:rsid w:val="00183B0C"/>
    <w:rsid w:val="001931A2"/>
    <w:rsid w:val="00193D77"/>
    <w:rsid w:val="001A3907"/>
    <w:rsid w:val="001B19F8"/>
    <w:rsid w:val="001B1F17"/>
    <w:rsid w:val="001B6B44"/>
    <w:rsid w:val="001C3B86"/>
    <w:rsid w:val="001E4FC8"/>
    <w:rsid w:val="001F0544"/>
    <w:rsid w:val="002000EF"/>
    <w:rsid w:val="00211308"/>
    <w:rsid w:val="002128DD"/>
    <w:rsid w:val="00222AA7"/>
    <w:rsid w:val="00223A58"/>
    <w:rsid w:val="0025186E"/>
    <w:rsid w:val="0026004A"/>
    <w:rsid w:val="002606EC"/>
    <w:rsid w:val="00266F02"/>
    <w:rsid w:val="002750D1"/>
    <w:rsid w:val="002806DA"/>
    <w:rsid w:val="00280D5A"/>
    <w:rsid w:val="002A4E6D"/>
    <w:rsid w:val="002B60D4"/>
    <w:rsid w:val="002D15EC"/>
    <w:rsid w:val="002E75D8"/>
    <w:rsid w:val="002F0D18"/>
    <w:rsid w:val="002F27E6"/>
    <w:rsid w:val="002F40F5"/>
    <w:rsid w:val="002F52A8"/>
    <w:rsid w:val="002F7C2E"/>
    <w:rsid w:val="00301219"/>
    <w:rsid w:val="0030211E"/>
    <w:rsid w:val="003038E1"/>
    <w:rsid w:val="003055EF"/>
    <w:rsid w:val="0031068E"/>
    <w:rsid w:val="003156D3"/>
    <w:rsid w:val="00316A37"/>
    <w:rsid w:val="00320D2A"/>
    <w:rsid w:val="003268B1"/>
    <w:rsid w:val="00326D9C"/>
    <w:rsid w:val="00326E1F"/>
    <w:rsid w:val="0034639F"/>
    <w:rsid w:val="0034721A"/>
    <w:rsid w:val="00350B95"/>
    <w:rsid w:val="00353A41"/>
    <w:rsid w:val="00362D4D"/>
    <w:rsid w:val="00367A76"/>
    <w:rsid w:val="003745DA"/>
    <w:rsid w:val="003A46F3"/>
    <w:rsid w:val="003C3041"/>
    <w:rsid w:val="003D2481"/>
    <w:rsid w:val="003D4680"/>
    <w:rsid w:val="003D5244"/>
    <w:rsid w:val="003D6687"/>
    <w:rsid w:val="003F7D7A"/>
    <w:rsid w:val="00405177"/>
    <w:rsid w:val="00410A44"/>
    <w:rsid w:val="004303F2"/>
    <w:rsid w:val="0043108D"/>
    <w:rsid w:val="00432BF2"/>
    <w:rsid w:val="00435B32"/>
    <w:rsid w:val="00447664"/>
    <w:rsid w:val="00451152"/>
    <w:rsid w:val="00454311"/>
    <w:rsid w:val="00460B23"/>
    <w:rsid w:val="00491AD7"/>
    <w:rsid w:val="00494FEB"/>
    <w:rsid w:val="004A3533"/>
    <w:rsid w:val="004A3931"/>
    <w:rsid w:val="004B3A6E"/>
    <w:rsid w:val="004B44C4"/>
    <w:rsid w:val="004B775A"/>
    <w:rsid w:val="004C18CF"/>
    <w:rsid w:val="004C31B0"/>
    <w:rsid w:val="00503C7D"/>
    <w:rsid w:val="00515F5B"/>
    <w:rsid w:val="00530B1F"/>
    <w:rsid w:val="00534997"/>
    <w:rsid w:val="00545368"/>
    <w:rsid w:val="00551C89"/>
    <w:rsid w:val="00572699"/>
    <w:rsid w:val="00584D09"/>
    <w:rsid w:val="00591539"/>
    <w:rsid w:val="005A0F58"/>
    <w:rsid w:val="005A5FC1"/>
    <w:rsid w:val="005A6D84"/>
    <w:rsid w:val="005B69F9"/>
    <w:rsid w:val="005C10E5"/>
    <w:rsid w:val="005D6EF9"/>
    <w:rsid w:val="005F762D"/>
    <w:rsid w:val="006058B6"/>
    <w:rsid w:val="00625CE3"/>
    <w:rsid w:val="006325FC"/>
    <w:rsid w:val="00632885"/>
    <w:rsid w:val="0063432D"/>
    <w:rsid w:val="00635111"/>
    <w:rsid w:val="00646B1A"/>
    <w:rsid w:val="00650E2B"/>
    <w:rsid w:val="006519A5"/>
    <w:rsid w:val="00653BA7"/>
    <w:rsid w:val="00660C1B"/>
    <w:rsid w:val="006653B5"/>
    <w:rsid w:val="00670A98"/>
    <w:rsid w:val="00695071"/>
    <w:rsid w:val="006A04F8"/>
    <w:rsid w:val="006A18AB"/>
    <w:rsid w:val="006A336A"/>
    <w:rsid w:val="006B13D6"/>
    <w:rsid w:val="006C35EC"/>
    <w:rsid w:val="00707C16"/>
    <w:rsid w:val="007109F4"/>
    <w:rsid w:val="007152BA"/>
    <w:rsid w:val="00720B03"/>
    <w:rsid w:val="0074271E"/>
    <w:rsid w:val="007507B8"/>
    <w:rsid w:val="0075697F"/>
    <w:rsid w:val="00761C70"/>
    <w:rsid w:val="00780ABC"/>
    <w:rsid w:val="007821EB"/>
    <w:rsid w:val="007827DB"/>
    <w:rsid w:val="007848CD"/>
    <w:rsid w:val="00793D8A"/>
    <w:rsid w:val="00795248"/>
    <w:rsid w:val="007962EA"/>
    <w:rsid w:val="007C0A8D"/>
    <w:rsid w:val="007E0752"/>
    <w:rsid w:val="007E19FD"/>
    <w:rsid w:val="0080059C"/>
    <w:rsid w:val="008202A9"/>
    <w:rsid w:val="00821D90"/>
    <w:rsid w:val="00832404"/>
    <w:rsid w:val="0083515B"/>
    <w:rsid w:val="00844601"/>
    <w:rsid w:val="00860773"/>
    <w:rsid w:val="00864A87"/>
    <w:rsid w:val="00870C09"/>
    <w:rsid w:val="008720D3"/>
    <w:rsid w:val="00890CCB"/>
    <w:rsid w:val="00896E6E"/>
    <w:rsid w:val="00897833"/>
    <w:rsid w:val="0089789B"/>
    <w:rsid w:val="008A0B78"/>
    <w:rsid w:val="008D5E03"/>
    <w:rsid w:val="008F303A"/>
    <w:rsid w:val="00912441"/>
    <w:rsid w:val="009220B6"/>
    <w:rsid w:val="009319A5"/>
    <w:rsid w:val="009634B0"/>
    <w:rsid w:val="0098419D"/>
    <w:rsid w:val="009A1A82"/>
    <w:rsid w:val="009A3E63"/>
    <w:rsid w:val="009F742C"/>
    <w:rsid w:val="00A02600"/>
    <w:rsid w:val="00A07FBC"/>
    <w:rsid w:val="00A223B6"/>
    <w:rsid w:val="00A2598E"/>
    <w:rsid w:val="00A50812"/>
    <w:rsid w:val="00A57C1C"/>
    <w:rsid w:val="00A60161"/>
    <w:rsid w:val="00A70201"/>
    <w:rsid w:val="00A71669"/>
    <w:rsid w:val="00A926F9"/>
    <w:rsid w:val="00AA1EE5"/>
    <w:rsid w:val="00AB3875"/>
    <w:rsid w:val="00AB4293"/>
    <w:rsid w:val="00AC24C0"/>
    <w:rsid w:val="00AC24DB"/>
    <w:rsid w:val="00AC647B"/>
    <w:rsid w:val="00AD6742"/>
    <w:rsid w:val="00AE3219"/>
    <w:rsid w:val="00AF2466"/>
    <w:rsid w:val="00AF58DF"/>
    <w:rsid w:val="00B139C0"/>
    <w:rsid w:val="00B242E1"/>
    <w:rsid w:val="00B35711"/>
    <w:rsid w:val="00B36487"/>
    <w:rsid w:val="00B44109"/>
    <w:rsid w:val="00B55F94"/>
    <w:rsid w:val="00B752CD"/>
    <w:rsid w:val="00B81949"/>
    <w:rsid w:val="00B97E75"/>
    <w:rsid w:val="00BA7E91"/>
    <w:rsid w:val="00BB6722"/>
    <w:rsid w:val="00BC2D89"/>
    <w:rsid w:val="00BD1C86"/>
    <w:rsid w:val="00BD5D8A"/>
    <w:rsid w:val="00BD74B5"/>
    <w:rsid w:val="00BF28D4"/>
    <w:rsid w:val="00C159DC"/>
    <w:rsid w:val="00C16F5C"/>
    <w:rsid w:val="00C17E57"/>
    <w:rsid w:val="00C3230E"/>
    <w:rsid w:val="00C36F59"/>
    <w:rsid w:val="00C53B8C"/>
    <w:rsid w:val="00C54287"/>
    <w:rsid w:val="00C6045B"/>
    <w:rsid w:val="00C6443B"/>
    <w:rsid w:val="00C774BB"/>
    <w:rsid w:val="00C80428"/>
    <w:rsid w:val="00C81F6A"/>
    <w:rsid w:val="00C83320"/>
    <w:rsid w:val="00C978A0"/>
    <w:rsid w:val="00CB4FFA"/>
    <w:rsid w:val="00CC0257"/>
    <w:rsid w:val="00CC7A4C"/>
    <w:rsid w:val="00CD267F"/>
    <w:rsid w:val="00CE092E"/>
    <w:rsid w:val="00CF3735"/>
    <w:rsid w:val="00D0752C"/>
    <w:rsid w:val="00D202A5"/>
    <w:rsid w:val="00D21B29"/>
    <w:rsid w:val="00D23AFA"/>
    <w:rsid w:val="00D25441"/>
    <w:rsid w:val="00D3130A"/>
    <w:rsid w:val="00D46768"/>
    <w:rsid w:val="00D53CB9"/>
    <w:rsid w:val="00D64479"/>
    <w:rsid w:val="00D65217"/>
    <w:rsid w:val="00D77219"/>
    <w:rsid w:val="00D915B5"/>
    <w:rsid w:val="00D94C02"/>
    <w:rsid w:val="00DA0D9E"/>
    <w:rsid w:val="00DA2936"/>
    <w:rsid w:val="00DC697F"/>
    <w:rsid w:val="00DD6F4C"/>
    <w:rsid w:val="00DE61DE"/>
    <w:rsid w:val="00E0133C"/>
    <w:rsid w:val="00E26F23"/>
    <w:rsid w:val="00E3676C"/>
    <w:rsid w:val="00E4133C"/>
    <w:rsid w:val="00E56615"/>
    <w:rsid w:val="00E76524"/>
    <w:rsid w:val="00E84FE5"/>
    <w:rsid w:val="00E91F14"/>
    <w:rsid w:val="00ED2536"/>
    <w:rsid w:val="00ED595A"/>
    <w:rsid w:val="00EE08C1"/>
    <w:rsid w:val="00EE2CA0"/>
    <w:rsid w:val="00EE2DCA"/>
    <w:rsid w:val="00EF4DAF"/>
    <w:rsid w:val="00F05909"/>
    <w:rsid w:val="00F22292"/>
    <w:rsid w:val="00F40E4A"/>
    <w:rsid w:val="00F41657"/>
    <w:rsid w:val="00F62D53"/>
    <w:rsid w:val="00F7650C"/>
    <w:rsid w:val="00F936CD"/>
    <w:rsid w:val="00FA7651"/>
    <w:rsid w:val="00FC0995"/>
    <w:rsid w:val="00FD512F"/>
    <w:rsid w:val="00FE3082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1BA6EC-711D-4235-A9FF-F5927F05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2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4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42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0C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0C1B"/>
    <w:rPr>
      <w:sz w:val="20"/>
      <w:szCs w:val="20"/>
    </w:rPr>
  </w:style>
  <w:style w:type="paragraph" w:customStyle="1" w:styleId="cvgsua">
    <w:name w:val="cvgsua"/>
    <w:basedOn w:val="a"/>
    <w:rsid w:val="003021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oypena">
    <w:name w:val="oypena"/>
    <w:basedOn w:val="a0"/>
    <w:rsid w:val="0030211E"/>
  </w:style>
  <w:style w:type="character" w:styleId="aa">
    <w:name w:val="annotation reference"/>
    <w:basedOn w:val="a0"/>
    <w:uiPriority w:val="99"/>
    <w:semiHidden/>
    <w:unhideWhenUsed/>
    <w:rsid w:val="006519A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19A5"/>
  </w:style>
  <w:style w:type="character" w:customStyle="1" w:styleId="ac">
    <w:name w:val="註解文字 字元"/>
    <w:basedOn w:val="a0"/>
    <w:link w:val="ab"/>
    <w:uiPriority w:val="99"/>
    <w:semiHidden/>
    <w:rsid w:val="006519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19A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519A5"/>
    <w:rPr>
      <w:b/>
      <w:bCs/>
    </w:rPr>
  </w:style>
  <w:style w:type="paragraph" w:styleId="af">
    <w:name w:val="List Paragraph"/>
    <w:basedOn w:val="a"/>
    <w:uiPriority w:val="34"/>
    <w:qFormat/>
    <w:rsid w:val="00CB4FFA"/>
    <w:pPr>
      <w:ind w:leftChars="200" w:left="480"/>
    </w:pPr>
  </w:style>
  <w:style w:type="table" w:styleId="af0">
    <w:name w:val="Table Grid"/>
    <w:basedOn w:val="a1"/>
    <w:uiPriority w:val="39"/>
    <w:rsid w:val="00F2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ubtle Emphasis"/>
    <w:basedOn w:val="a0"/>
    <w:uiPriority w:val="19"/>
    <w:qFormat/>
    <w:rsid w:val="00650E2B"/>
    <w:rPr>
      <w:i/>
      <w:iCs/>
      <w:color w:val="404040" w:themeColor="text1" w:themeTint="BF"/>
    </w:rPr>
  </w:style>
  <w:style w:type="paragraph" w:styleId="Web">
    <w:name w:val="Normal (Web)"/>
    <w:basedOn w:val="a"/>
    <w:uiPriority w:val="99"/>
    <w:unhideWhenUsed/>
    <w:rsid w:val="007E07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Strong"/>
    <w:basedOn w:val="a0"/>
    <w:uiPriority w:val="22"/>
    <w:qFormat/>
    <w:rsid w:val="00266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6EA9-D7D7-4FA6-B38D-1DF4E314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陳品慧</dc:creator>
  <cp:keywords/>
  <dc:description/>
  <cp:lastModifiedBy>林良辰</cp:lastModifiedBy>
  <cp:revision>59</cp:revision>
  <cp:lastPrinted>2025-10-07T06:51:00Z</cp:lastPrinted>
  <dcterms:created xsi:type="dcterms:W3CDTF">2024-07-17T07:16:00Z</dcterms:created>
  <dcterms:modified xsi:type="dcterms:W3CDTF">2025-10-07T23:46:00Z</dcterms:modified>
</cp:coreProperties>
</file>