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D46FA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3707D" wp14:editId="169F39B7">
                <wp:simplePos x="0" y="0"/>
                <wp:positionH relativeFrom="margin">
                  <wp:posOffset>3528060</wp:posOffset>
                </wp:positionH>
                <wp:positionV relativeFrom="paragraph">
                  <wp:posOffset>-971550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370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7.8pt;margin-top:-76.5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" filled="f" stroked="f">
                <v:textbox>
                  <w:txbxContent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83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71DC67AF" wp14:editId="2F82951E">
            <wp:simplePos x="0" y="0"/>
            <wp:positionH relativeFrom="column">
              <wp:posOffset>-651510</wp:posOffset>
            </wp:positionH>
            <wp:positionV relativeFrom="paragraph">
              <wp:posOffset>-1051560</wp:posOffset>
            </wp:positionV>
            <wp:extent cx="1762125" cy="696595"/>
            <wp:effectExtent l="0" t="0" r="9525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FA8" w:rsidRDefault="00492925" w:rsidP="000C6040">
      <w:pPr>
        <w:spacing w:line="420" w:lineRule="exact"/>
        <w:ind w:hanging="426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母親節懇親活動，</w:t>
      </w:r>
      <w:r w:rsidRPr="0049292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藝術療育促進藥癮者自我修復與家庭關係重建</w:t>
      </w:r>
    </w:p>
    <w:p w:rsidR="009F032C" w:rsidRPr="004226DA" w:rsidRDefault="009F032C" w:rsidP="0023702C">
      <w:pPr>
        <w:spacing w:line="420" w:lineRule="exact"/>
        <w:ind w:firstLine="357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:rsidR="00EE3A0A" w:rsidRDefault="00492925" w:rsidP="00EE3A0A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0"/>
          <w:szCs w:val="20"/>
        </w:rPr>
      </w:pPr>
      <w:r w:rsidRPr="00492925">
        <w:rPr>
          <w:rFonts w:ascii="標楷體" w:eastAsia="標楷體" w:hAnsi="標楷體"/>
          <w:sz w:val="28"/>
          <w:szCs w:val="28"/>
        </w:rPr>
        <w:t>為了讓藥癮者能夠自我反思並進一步修復與家人的關係，南投縣政府毒品</w:t>
      </w:r>
      <w:r>
        <w:rPr>
          <w:rFonts w:ascii="標楷體" w:eastAsia="標楷體" w:hAnsi="標楷體"/>
          <w:sz w:val="28"/>
          <w:szCs w:val="28"/>
        </w:rPr>
        <w:t>危害防制中心與法務部矯正署南投看守所於今年母親節前夕，結合藝術</w:t>
      </w:r>
      <w:r w:rsidRPr="00492925">
        <w:rPr>
          <w:rFonts w:ascii="標楷體" w:eastAsia="標楷體" w:hAnsi="標楷體"/>
          <w:sz w:val="28"/>
          <w:szCs w:val="28"/>
        </w:rPr>
        <w:t>療</w:t>
      </w:r>
      <w:r>
        <w:rPr>
          <w:rFonts w:ascii="標楷體" w:eastAsia="標楷體" w:hAnsi="標楷體"/>
          <w:sz w:val="28"/>
          <w:szCs w:val="28"/>
        </w:rPr>
        <w:t>育，</w:t>
      </w:r>
      <w:r w:rsidRPr="00492925">
        <w:rPr>
          <w:rFonts w:ascii="標楷體" w:eastAsia="標楷體" w:hAnsi="標楷體"/>
          <w:sz w:val="28"/>
          <w:szCs w:val="28"/>
        </w:rPr>
        <w:t>舉辦一</w:t>
      </w:r>
      <w:r w:rsidR="00F961D3">
        <w:rPr>
          <w:rFonts w:ascii="標楷體" w:eastAsia="標楷體" w:hAnsi="標楷體"/>
          <w:sz w:val="28"/>
          <w:szCs w:val="28"/>
        </w:rPr>
        <w:t>場</w:t>
      </w:r>
      <w:r w:rsidRPr="00492925">
        <w:rPr>
          <w:rFonts w:ascii="標楷體" w:eastAsia="標楷體" w:hAnsi="標楷體"/>
          <w:sz w:val="28"/>
          <w:szCs w:val="28"/>
        </w:rPr>
        <w:t>以「自我探索與家人修復」為主題的懇親活動。活動中，藥癮者透過藝術作品展示了他們在治療過程中的成長與改變，讓在場的家人見證了他們的心路歷程與轉變</w:t>
      </w:r>
      <w:r w:rsidR="00D77C5D" w:rsidRPr="00D77C5D">
        <w:rPr>
          <w:rFonts w:ascii="標楷體" w:eastAsia="標楷體" w:hAnsi="標楷體"/>
          <w:sz w:val="28"/>
          <w:szCs w:val="28"/>
        </w:rPr>
        <w:t>。</w:t>
      </w:r>
    </w:p>
    <w:p w:rsidR="00EE3A0A" w:rsidRDefault="00EE3A0A" w:rsidP="00EE3A0A">
      <w:pPr>
        <w:spacing w:line="500" w:lineRule="exac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</w:p>
    <w:p w:rsidR="00F961D3" w:rsidRDefault="00F961D3" w:rsidP="00EE3A0A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阿</w:t>
      </w:r>
      <w:r w:rsidRPr="00F961D3">
        <w:rPr>
          <w:rFonts w:ascii="標楷體" w:eastAsia="標楷體" w:hAnsi="標楷體"/>
          <w:sz w:val="28"/>
          <w:szCs w:val="28"/>
        </w:rPr>
        <w:t>將</w:t>
      </w:r>
      <w:r>
        <w:rPr>
          <w:rFonts w:ascii="標楷體" w:eastAsia="標楷體" w:hAnsi="標楷體"/>
          <w:sz w:val="28"/>
          <w:szCs w:val="28"/>
        </w:rPr>
        <w:t>(化名)於活動初期話不多，</w:t>
      </w:r>
      <w:r w:rsidR="00D469E2">
        <w:rPr>
          <w:rFonts w:ascii="標楷體" w:eastAsia="標楷體" w:hAnsi="標楷體"/>
          <w:sz w:val="28"/>
          <w:szCs w:val="28"/>
        </w:rPr>
        <w:t>雖然配合課程中的創作，但</w:t>
      </w:r>
      <w:r w:rsidR="000F7725">
        <w:rPr>
          <w:rFonts w:ascii="標楷體" w:eastAsia="標楷體" w:hAnsi="標楷體"/>
          <w:sz w:val="28"/>
          <w:szCs w:val="28"/>
        </w:rPr>
        <w:t>難以打開心房</w:t>
      </w:r>
      <w:r w:rsidR="00D469E2">
        <w:rPr>
          <w:rFonts w:ascii="標楷體" w:eastAsia="標楷體" w:hAnsi="標楷體"/>
          <w:sz w:val="28"/>
          <w:szCs w:val="28"/>
        </w:rPr>
        <w:t>，經過</w:t>
      </w:r>
      <w:r w:rsidR="00A73902">
        <w:rPr>
          <w:rFonts w:ascii="標楷體" w:eastAsia="標楷體" w:hAnsi="標楷體"/>
          <w:sz w:val="28"/>
          <w:szCs w:val="28"/>
        </w:rPr>
        <w:t>一系列的藝術療育</w:t>
      </w:r>
      <w:r w:rsidR="00D469E2">
        <w:rPr>
          <w:rFonts w:ascii="標楷體" w:eastAsia="標楷體" w:hAnsi="標楷體"/>
          <w:sz w:val="28"/>
          <w:szCs w:val="28"/>
        </w:rPr>
        <w:t>課</w:t>
      </w:r>
      <w:r w:rsidR="00A73902">
        <w:rPr>
          <w:rFonts w:ascii="標楷體" w:eastAsia="標楷體" w:hAnsi="標楷體"/>
          <w:sz w:val="28"/>
          <w:szCs w:val="28"/>
        </w:rPr>
        <w:t>程</w:t>
      </w:r>
      <w:r w:rsidR="00D469E2">
        <w:rPr>
          <w:rFonts w:ascii="標楷體" w:eastAsia="標楷體" w:hAnsi="標楷體"/>
          <w:sz w:val="28"/>
          <w:szCs w:val="28"/>
        </w:rPr>
        <w:t>後，</w:t>
      </w:r>
      <w:r w:rsidR="000062C1">
        <w:rPr>
          <w:rFonts w:ascii="標楷體" w:eastAsia="標楷體" w:hAnsi="標楷體"/>
          <w:sz w:val="28"/>
          <w:szCs w:val="28"/>
        </w:rPr>
        <w:t>開始敞開心扉，甚至</w:t>
      </w:r>
      <w:r w:rsidR="00D469E2">
        <w:rPr>
          <w:rFonts w:ascii="標楷體" w:eastAsia="標楷體" w:hAnsi="標楷體"/>
          <w:sz w:val="28"/>
          <w:szCs w:val="28"/>
        </w:rPr>
        <w:t>會分享家</w:t>
      </w:r>
      <w:r w:rsidR="00523095">
        <w:rPr>
          <w:rFonts w:ascii="標楷體" w:eastAsia="標楷體" w:hAnsi="標楷體"/>
          <w:sz w:val="28"/>
          <w:szCs w:val="28"/>
        </w:rPr>
        <w:t>人探監的喜悅，家人</w:t>
      </w:r>
      <w:r w:rsidR="00D469E2">
        <w:rPr>
          <w:rFonts w:ascii="標楷體" w:eastAsia="標楷體" w:hAnsi="標楷體"/>
          <w:sz w:val="28"/>
          <w:szCs w:val="28"/>
        </w:rPr>
        <w:t>的再次關愛，給了阿將很大的支持，</w:t>
      </w:r>
      <w:r w:rsidR="00E86F06">
        <w:rPr>
          <w:rFonts w:ascii="標楷體" w:eastAsia="標楷體" w:hAnsi="標楷體"/>
          <w:sz w:val="28"/>
          <w:szCs w:val="28"/>
        </w:rPr>
        <w:t>並在</w:t>
      </w:r>
      <w:r w:rsidR="00D469E2">
        <w:rPr>
          <w:rFonts w:ascii="標楷體" w:eastAsia="標楷體" w:hAnsi="標楷體"/>
          <w:sz w:val="28"/>
          <w:szCs w:val="28"/>
        </w:rPr>
        <w:t>課程最後，感謝</w:t>
      </w:r>
      <w:r w:rsidR="00E86F06">
        <w:rPr>
          <w:rFonts w:ascii="標楷體" w:eastAsia="標楷體" w:hAnsi="標楷體"/>
          <w:sz w:val="28"/>
          <w:szCs w:val="28"/>
        </w:rPr>
        <w:t>活動讓</w:t>
      </w:r>
      <w:r w:rsidR="00D469E2">
        <w:rPr>
          <w:rFonts w:ascii="標楷體" w:eastAsia="標楷體" w:hAnsi="標楷體"/>
          <w:sz w:val="28"/>
          <w:szCs w:val="28"/>
        </w:rPr>
        <w:t>他與家</w:t>
      </w:r>
      <w:r w:rsidR="00E86F06">
        <w:rPr>
          <w:rFonts w:ascii="標楷體" w:eastAsia="標楷體" w:hAnsi="標楷體"/>
          <w:sz w:val="28"/>
          <w:szCs w:val="28"/>
        </w:rPr>
        <w:t>人</w:t>
      </w:r>
      <w:r w:rsidR="00D469E2">
        <w:rPr>
          <w:rFonts w:ascii="標楷體" w:eastAsia="標楷體" w:hAnsi="標楷體"/>
          <w:sz w:val="28"/>
          <w:szCs w:val="28"/>
        </w:rPr>
        <w:t>間的</w:t>
      </w:r>
      <w:r w:rsidR="00E86F06">
        <w:rPr>
          <w:rFonts w:ascii="標楷體" w:eastAsia="標楷體" w:hAnsi="標楷體"/>
          <w:sz w:val="28"/>
          <w:szCs w:val="28"/>
        </w:rPr>
        <w:t>關係</w:t>
      </w:r>
      <w:r w:rsidR="00D469E2">
        <w:rPr>
          <w:rFonts w:ascii="標楷體" w:eastAsia="標楷體" w:hAnsi="標楷體"/>
          <w:sz w:val="28"/>
          <w:szCs w:val="28"/>
        </w:rPr>
        <w:t>修復，</w:t>
      </w:r>
      <w:r w:rsidR="009D2946">
        <w:rPr>
          <w:rFonts w:ascii="標楷體" w:eastAsia="標楷體" w:hAnsi="標楷體"/>
          <w:sz w:val="28"/>
          <w:szCs w:val="28"/>
        </w:rPr>
        <w:t>也為即將出監</w:t>
      </w:r>
      <w:r w:rsidR="00E86F06">
        <w:rPr>
          <w:rFonts w:ascii="標楷體" w:eastAsia="標楷體" w:hAnsi="標楷體"/>
          <w:sz w:val="28"/>
          <w:szCs w:val="28"/>
        </w:rPr>
        <w:t>的他開啟</w:t>
      </w:r>
      <w:r w:rsidR="009D2946">
        <w:rPr>
          <w:rFonts w:ascii="標楷體" w:eastAsia="標楷體" w:hAnsi="標楷體"/>
          <w:sz w:val="28"/>
          <w:szCs w:val="28"/>
        </w:rPr>
        <w:t>一條</w:t>
      </w:r>
      <w:r w:rsidR="00E86F06">
        <w:rPr>
          <w:rFonts w:ascii="標楷體" w:eastAsia="標楷體" w:hAnsi="標楷體"/>
          <w:sz w:val="28"/>
          <w:szCs w:val="28"/>
        </w:rPr>
        <w:t>回家</w:t>
      </w:r>
      <w:r w:rsidR="009D2946">
        <w:rPr>
          <w:rFonts w:ascii="標楷體" w:eastAsia="標楷體" w:hAnsi="標楷體"/>
          <w:sz w:val="28"/>
          <w:szCs w:val="28"/>
        </w:rPr>
        <w:t>的路。</w:t>
      </w:r>
      <w:bookmarkStart w:id="0" w:name="_GoBack"/>
      <w:bookmarkEnd w:id="0"/>
    </w:p>
    <w:p w:rsidR="009D2946" w:rsidRPr="00F961D3" w:rsidRDefault="009D2946" w:rsidP="00EE3A0A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4E353A" w:rsidRDefault="00492925" w:rsidP="00A35982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92925">
        <w:rPr>
          <w:rFonts w:ascii="標楷體" w:eastAsia="標楷體" w:hAnsi="標楷體"/>
          <w:sz w:val="28"/>
          <w:szCs w:val="28"/>
        </w:rPr>
        <w:t>此次活動是基於「藥癮者藝術療</w:t>
      </w:r>
      <w:r>
        <w:rPr>
          <w:rFonts w:ascii="標楷體" w:eastAsia="標楷體" w:hAnsi="標楷體"/>
          <w:sz w:val="28"/>
          <w:szCs w:val="28"/>
        </w:rPr>
        <w:t>育</w:t>
      </w:r>
      <w:r w:rsidRPr="00492925">
        <w:rPr>
          <w:rFonts w:ascii="標楷體" w:eastAsia="標楷體" w:hAnsi="標楷體"/>
          <w:sz w:val="28"/>
          <w:szCs w:val="28"/>
        </w:rPr>
        <w:t>復歸社區計畫」的核心理念，旨在利用藝術創作作為工具，藥癮者的生命故事，透過藝術的視角得以被創作、訴</w:t>
      </w:r>
      <w:r w:rsidR="004E353A">
        <w:rPr>
          <w:rFonts w:ascii="標楷體" w:eastAsia="標楷體" w:hAnsi="標楷體"/>
          <w:sz w:val="28"/>
          <w:szCs w:val="28"/>
        </w:rPr>
        <w:t>說與聆聽，促進了他們的自我覺察與創造性轉化，並提升了他們的信心。</w:t>
      </w:r>
      <w:r w:rsidR="004E353A" w:rsidRPr="00492925">
        <w:rPr>
          <w:rFonts w:ascii="標楷體" w:eastAsia="標楷體" w:hAnsi="標楷體"/>
          <w:sz w:val="28"/>
          <w:szCs w:val="28"/>
        </w:rPr>
        <w:t>本次展覽展示了藥癮者們創作的作品，包括雜誌拼貼、粉彩與水彩畫、輕質土創作、撕畫與面具等多樣化的藝術形式，</w:t>
      </w:r>
      <w:r w:rsidR="004E0456" w:rsidRPr="00492925">
        <w:rPr>
          <w:rFonts w:ascii="標楷體" w:eastAsia="標楷體" w:hAnsi="標楷體"/>
          <w:sz w:val="28"/>
          <w:szCs w:val="28"/>
        </w:rPr>
        <w:t>活動中，藥癮者的藝術作品不僅表達了他們個人的情感</w:t>
      </w:r>
      <w:r w:rsidR="004E0456">
        <w:rPr>
          <w:rFonts w:ascii="標楷體" w:eastAsia="標楷體" w:hAnsi="標楷體"/>
          <w:sz w:val="28"/>
          <w:szCs w:val="28"/>
        </w:rPr>
        <w:t>和故事，也象徵性地展現了他們努力重建生活的過程，</w:t>
      </w:r>
      <w:r w:rsidR="004E353A" w:rsidRPr="00492925">
        <w:rPr>
          <w:rFonts w:ascii="標楷體" w:eastAsia="標楷體" w:hAnsi="標楷體"/>
          <w:sz w:val="28"/>
          <w:szCs w:val="28"/>
        </w:rPr>
        <w:t>讓</w:t>
      </w:r>
      <w:r w:rsidR="004E0456">
        <w:rPr>
          <w:rFonts w:ascii="標楷體" w:eastAsia="標楷體" w:hAnsi="標楷體"/>
          <w:sz w:val="28"/>
          <w:szCs w:val="28"/>
        </w:rPr>
        <w:t>懇親活動</w:t>
      </w:r>
      <w:r w:rsidR="004E353A" w:rsidRPr="00492925">
        <w:rPr>
          <w:rFonts w:ascii="標楷體" w:eastAsia="標楷體" w:hAnsi="標楷體"/>
          <w:sz w:val="28"/>
          <w:szCs w:val="28"/>
        </w:rPr>
        <w:t>參與者能夠在作品中感受到藥癮者的情感變化與心靈重建</w:t>
      </w:r>
      <w:r w:rsidR="004E353A">
        <w:rPr>
          <w:rFonts w:ascii="標楷體" w:eastAsia="標楷體" w:hAnsi="標楷體" w:hint="eastAsia"/>
          <w:sz w:val="28"/>
          <w:szCs w:val="28"/>
        </w:rPr>
        <w:t>，</w:t>
      </w:r>
      <w:r w:rsidR="004E353A" w:rsidRPr="00492925">
        <w:rPr>
          <w:rFonts w:ascii="標楷體" w:eastAsia="標楷體" w:hAnsi="標楷體"/>
          <w:sz w:val="28"/>
          <w:szCs w:val="28"/>
        </w:rPr>
        <w:t>也讓在場的家人更理解藥癮者的心境，並藉此增強了家庭支持，為藥癮者的順利復歸與重返社會創造了更好的條件</w:t>
      </w:r>
      <w:r w:rsidR="00185DCC">
        <w:rPr>
          <w:rFonts w:ascii="標楷體" w:eastAsia="標楷體" w:hAnsi="標楷體"/>
          <w:sz w:val="28"/>
          <w:szCs w:val="28"/>
        </w:rPr>
        <w:t>。</w:t>
      </w:r>
    </w:p>
    <w:p w:rsidR="00EE3A0A" w:rsidRDefault="00EE3A0A" w:rsidP="00A35982">
      <w:pPr>
        <w:spacing w:line="500" w:lineRule="exac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</w:p>
    <w:p w:rsidR="003B6283" w:rsidRPr="00F3489C" w:rsidRDefault="00004053" w:rsidP="00F5127E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52998">
        <w:rPr>
          <w:rFonts w:ascii="標楷體" w:eastAsia="標楷體" w:hAnsi="標楷體" w:hint="eastAsia"/>
          <w:sz w:val="28"/>
          <w:szCs w:val="28"/>
        </w:rPr>
        <w:t>南投縣政府衛生局陳南松局長</w:t>
      </w:r>
      <w:r w:rsidR="00496329">
        <w:rPr>
          <w:rFonts w:ascii="標楷體" w:eastAsia="標楷體" w:hAnsi="標楷體"/>
          <w:sz w:val="28"/>
          <w:szCs w:val="28"/>
        </w:rPr>
        <w:t>表示</w:t>
      </w:r>
      <w:r w:rsidR="00852998" w:rsidRPr="00852998">
        <w:rPr>
          <w:rFonts w:ascii="標楷體" w:eastAsia="標楷體" w:hAnsi="標楷體"/>
          <w:sz w:val="28"/>
          <w:szCs w:val="28"/>
        </w:rPr>
        <w:t>，</w:t>
      </w:r>
      <w:r w:rsidR="00D22AF1" w:rsidRPr="00D22AF1">
        <w:rPr>
          <w:rFonts w:ascii="標楷體" w:eastAsia="標楷體" w:hAnsi="標楷體"/>
          <w:sz w:val="28"/>
          <w:szCs w:val="28"/>
        </w:rPr>
        <w:t>這樣的活動不僅能降低藥癮者的再犯率，還能幫助他們提升自我認同，並在藝術創作中找到情感的出口</w:t>
      </w:r>
      <w:r w:rsidR="00CA188D">
        <w:rPr>
          <w:rFonts w:ascii="標楷體" w:eastAsia="標楷體" w:hAnsi="標楷體"/>
          <w:sz w:val="28"/>
          <w:szCs w:val="28"/>
        </w:rPr>
        <w:t>。</w:t>
      </w:r>
      <w:r w:rsidR="00F3489C" w:rsidRPr="00F3489C">
        <w:rPr>
          <w:rFonts w:ascii="標楷體" w:eastAsia="標楷體" w:hAnsi="標楷體"/>
          <w:sz w:val="28"/>
          <w:szCs w:val="28"/>
        </w:rPr>
        <w:t>民眾如有藥癮戒治需求，可上網：</w:t>
      </w:r>
      <w:hyperlink r:id="rId10" w:tgtFrame="_blank" w:history="1">
        <w:r w:rsidR="00F3489C" w:rsidRPr="00F3489C">
          <w:rPr>
            <w:rFonts w:ascii="標楷體" w:eastAsia="標楷體" w:hAnsi="標楷體"/>
            <w:sz w:val="28"/>
            <w:szCs w:val="28"/>
          </w:rPr>
          <w:t>https://ntshb.tw/hc05pE6Ri</w:t>
        </w:r>
      </w:hyperlink>
      <w:r w:rsidR="00F3489C" w:rsidRPr="00F3489C">
        <w:rPr>
          <w:rFonts w:ascii="標楷體" w:eastAsia="標楷體" w:hAnsi="標楷體"/>
          <w:sz w:val="28"/>
          <w:szCs w:val="28"/>
        </w:rPr>
        <w:t>查詢，或撥打24小時免費毒防諮詢專線0800-770-885（請請您，幫幫我）</w:t>
      </w:r>
      <w:r w:rsidR="00F3489C">
        <w:rPr>
          <w:rFonts w:ascii="標楷體" w:eastAsia="標楷體" w:hAnsi="標楷體"/>
          <w:sz w:val="28"/>
          <w:szCs w:val="28"/>
        </w:rPr>
        <w:t>。</w:t>
      </w:r>
    </w:p>
    <w:sectPr w:rsidR="003B6283" w:rsidRPr="00F3489C" w:rsidSect="004A0B0E">
      <w:pgSz w:w="11906" w:h="16838"/>
      <w:pgMar w:top="1701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80" w:rsidRDefault="003C1280" w:rsidP="007129C1">
      <w:r>
        <w:separator/>
      </w:r>
    </w:p>
  </w:endnote>
  <w:endnote w:type="continuationSeparator" w:id="0">
    <w:p w:rsidR="003C1280" w:rsidRDefault="003C1280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80" w:rsidRDefault="003C1280" w:rsidP="007129C1">
      <w:r>
        <w:separator/>
      </w:r>
    </w:p>
  </w:footnote>
  <w:footnote w:type="continuationSeparator" w:id="0">
    <w:p w:rsidR="003C1280" w:rsidRDefault="003C1280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3CDA"/>
    <w:rsid w:val="00004053"/>
    <w:rsid w:val="00004765"/>
    <w:rsid w:val="000050FC"/>
    <w:rsid w:val="0000558E"/>
    <w:rsid w:val="000062C1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3DD2"/>
    <w:rsid w:val="00024E2F"/>
    <w:rsid w:val="0002544D"/>
    <w:rsid w:val="00025AB1"/>
    <w:rsid w:val="000272E6"/>
    <w:rsid w:val="000300B3"/>
    <w:rsid w:val="000306ED"/>
    <w:rsid w:val="00030F56"/>
    <w:rsid w:val="00031B53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2921"/>
    <w:rsid w:val="0004482B"/>
    <w:rsid w:val="0004529F"/>
    <w:rsid w:val="00045B72"/>
    <w:rsid w:val="00045C04"/>
    <w:rsid w:val="0004719E"/>
    <w:rsid w:val="00047573"/>
    <w:rsid w:val="00050010"/>
    <w:rsid w:val="00050523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67488"/>
    <w:rsid w:val="00070142"/>
    <w:rsid w:val="00071312"/>
    <w:rsid w:val="00072939"/>
    <w:rsid w:val="000735A2"/>
    <w:rsid w:val="00074081"/>
    <w:rsid w:val="00074859"/>
    <w:rsid w:val="00074B89"/>
    <w:rsid w:val="00074C23"/>
    <w:rsid w:val="00074CDC"/>
    <w:rsid w:val="00075B7E"/>
    <w:rsid w:val="0007619A"/>
    <w:rsid w:val="0007698B"/>
    <w:rsid w:val="00076C17"/>
    <w:rsid w:val="00077F85"/>
    <w:rsid w:val="000819C0"/>
    <w:rsid w:val="00082DD2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970"/>
    <w:rsid w:val="00093F2C"/>
    <w:rsid w:val="00094458"/>
    <w:rsid w:val="00096F3D"/>
    <w:rsid w:val="00097001"/>
    <w:rsid w:val="000A1258"/>
    <w:rsid w:val="000A1826"/>
    <w:rsid w:val="000A2BB2"/>
    <w:rsid w:val="000A2C34"/>
    <w:rsid w:val="000A2D47"/>
    <w:rsid w:val="000A33C2"/>
    <w:rsid w:val="000A5843"/>
    <w:rsid w:val="000A5E0A"/>
    <w:rsid w:val="000A5E28"/>
    <w:rsid w:val="000A6134"/>
    <w:rsid w:val="000A6ECC"/>
    <w:rsid w:val="000B0A7E"/>
    <w:rsid w:val="000B157A"/>
    <w:rsid w:val="000B1DA4"/>
    <w:rsid w:val="000B2891"/>
    <w:rsid w:val="000B34AA"/>
    <w:rsid w:val="000B36CD"/>
    <w:rsid w:val="000B3D01"/>
    <w:rsid w:val="000B59F5"/>
    <w:rsid w:val="000B6175"/>
    <w:rsid w:val="000B7035"/>
    <w:rsid w:val="000B78D4"/>
    <w:rsid w:val="000C0065"/>
    <w:rsid w:val="000C087D"/>
    <w:rsid w:val="000C1208"/>
    <w:rsid w:val="000C2830"/>
    <w:rsid w:val="000C5182"/>
    <w:rsid w:val="000C56CF"/>
    <w:rsid w:val="000C6040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C83"/>
    <w:rsid w:val="000F5F37"/>
    <w:rsid w:val="000F6916"/>
    <w:rsid w:val="000F7725"/>
    <w:rsid w:val="00101C4B"/>
    <w:rsid w:val="001021F9"/>
    <w:rsid w:val="00102CC0"/>
    <w:rsid w:val="00103ADE"/>
    <w:rsid w:val="00104A64"/>
    <w:rsid w:val="001059F9"/>
    <w:rsid w:val="00105AE2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EE8"/>
    <w:rsid w:val="001314F6"/>
    <w:rsid w:val="0013228C"/>
    <w:rsid w:val="00132FAC"/>
    <w:rsid w:val="00133C2A"/>
    <w:rsid w:val="00133E91"/>
    <w:rsid w:val="00134BAC"/>
    <w:rsid w:val="00135566"/>
    <w:rsid w:val="001360F2"/>
    <w:rsid w:val="00136341"/>
    <w:rsid w:val="00136471"/>
    <w:rsid w:val="00137F55"/>
    <w:rsid w:val="0014041C"/>
    <w:rsid w:val="001408AF"/>
    <w:rsid w:val="00145C36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2BD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CFE"/>
    <w:rsid w:val="001730E3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491"/>
    <w:rsid w:val="00185DCC"/>
    <w:rsid w:val="0018603D"/>
    <w:rsid w:val="001863F2"/>
    <w:rsid w:val="00186655"/>
    <w:rsid w:val="00186D10"/>
    <w:rsid w:val="0018747C"/>
    <w:rsid w:val="00187DCA"/>
    <w:rsid w:val="00191F9B"/>
    <w:rsid w:val="00192D75"/>
    <w:rsid w:val="00192DEA"/>
    <w:rsid w:val="00194397"/>
    <w:rsid w:val="00194A8F"/>
    <w:rsid w:val="00194E60"/>
    <w:rsid w:val="0019588A"/>
    <w:rsid w:val="00195FD6"/>
    <w:rsid w:val="0019646C"/>
    <w:rsid w:val="00196BE6"/>
    <w:rsid w:val="00196CDB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73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630"/>
    <w:rsid w:val="001D6667"/>
    <w:rsid w:val="001D688D"/>
    <w:rsid w:val="001D7137"/>
    <w:rsid w:val="001D7354"/>
    <w:rsid w:val="001E0B8B"/>
    <w:rsid w:val="001E0E49"/>
    <w:rsid w:val="001E1B8B"/>
    <w:rsid w:val="001E1CAF"/>
    <w:rsid w:val="001E69A8"/>
    <w:rsid w:val="001E70E8"/>
    <w:rsid w:val="001F2581"/>
    <w:rsid w:val="001F2B7F"/>
    <w:rsid w:val="001F41A3"/>
    <w:rsid w:val="002005E5"/>
    <w:rsid w:val="00201104"/>
    <w:rsid w:val="002011A0"/>
    <w:rsid w:val="00202A51"/>
    <w:rsid w:val="00205BC7"/>
    <w:rsid w:val="00205E24"/>
    <w:rsid w:val="00210933"/>
    <w:rsid w:val="00211938"/>
    <w:rsid w:val="002127EA"/>
    <w:rsid w:val="0021296E"/>
    <w:rsid w:val="0021384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EFB"/>
    <w:rsid w:val="002224F6"/>
    <w:rsid w:val="00223EFF"/>
    <w:rsid w:val="00224205"/>
    <w:rsid w:val="002245BB"/>
    <w:rsid w:val="002255E1"/>
    <w:rsid w:val="00227CE6"/>
    <w:rsid w:val="00231617"/>
    <w:rsid w:val="002325E9"/>
    <w:rsid w:val="00233FF9"/>
    <w:rsid w:val="00234468"/>
    <w:rsid w:val="00234FC8"/>
    <w:rsid w:val="00236FD8"/>
    <w:rsid w:val="0023702C"/>
    <w:rsid w:val="002373C8"/>
    <w:rsid w:val="0023743A"/>
    <w:rsid w:val="00243009"/>
    <w:rsid w:val="0024399E"/>
    <w:rsid w:val="00243D40"/>
    <w:rsid w:val="002451D7"/>
    <w:rsid w:val="0024536A"/>
    <w:rsid w:val="00245E14"/>
    <w:rsid w:val="00246119"/>
    <w:rsid w:val="002469E3"/>
    <w:rsid w:val="00246A67"/>
    <w:rsid w:val="002473DD"/>
    <w:rsid w:val="00251344"/>
    <w:rsid w:val="002519B5"/>
    <w:rsid w:val="00251BA3"/>
    <w:rsid w:val="00252B3B"/>
    <w:rsid w:val="002551B7"/>
    <w:rsid w:val="002561A2"/>
    <w:rsid w:val="0026191B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5E89"/>
    <w:rsid w:val="00276870"/>
    <w:rsid w:val="00277A43"/>
    <w:rsid w:val="00282A71"/>
    <w:rsid w:val="00282E81"/>
    <w:rsid w:val="00283A66"/>
    <w:rsid w:val="002842C4"/>
    <w:rsid w:val="002847E8"/>
    <w:rsid w:val="0028516A"/>
    <w:rsid w:val="00285933"/>
    <w:rsid w:val="00285BF1"/>
    <w:rsid w:val="002900AA"/>
    <w:rsid w:val="00290C67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2D73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FB9"/>
    <w:rsid w:val="002B31EF"/>
    <w:rsid w:val="002B32AA"/>
    <w:rsid w:val="002B49E7"/>
    <w:rsid w:val="002B5170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13A"/>
    <w:rsid w:val="002D1E8A"/>
    <w:rsid w:val="002D2EBD"/>
    <w:rsid w:val="002D30D4"/>
    <w:rsid w:val="002D46C5"/>
    <w:rsid w:val="002D4C5C"/>
    <w:rsid w:val="002D4D1F"/>
    <w:rsid w:val="002D5175"/>
    <w:rsid w:val="002D643C"/>
    <w:rsid w:val="002E02BE"/>
    <w:rsid w:val="002E0454"/>
    <w:rsid w:val="002E0F46"/>
    <w:rsid w:val="002E0F5F"/>
    <w:rsid w:val="002E101E"/>
    <w:rsid w:val="002E174F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DDD"/>
    <w:rsid w:val="002F0044"/>
    <w:rsid w:val="002F26EA"/>
    <w:rsid w:val="002F2BAE"/>
    <w:rsid w:val="002F4247"/>
    <w:rsid w:val="002F47D9"/>
    <w:rsid w:val="002F4A09"/>
    <w:rsid w:val="002F4AAB"/>
    <w:rsid w:val="002F5323"/>
    <w:rsid w:val="0030022E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274"/>
    <w:rsid w:val="003125D7"/>
    <w:rsid w:val="003128E6"/>
    <w:rsid w:val="0031605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538"/>
    <w:rsid w:val="00330EB0"/>
    <w:rsid w:val="00331656"/>
    <w:rsid w:val="003324CC"/>
    <w:rsid w:val="003338A0"/>
    <w:rsid w:val="00334DAD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6E9C"/>
    <w:rsid w:val="00347437"/>
    <w:rsid w:val="003503C2"/>
    <w:rsid w:val="0035072C"/>
    <w:rsid w:val="0035296F"/>
    <w:rsid w:val="00352ABD"/>
    <w:rsid w:val="00353B7F"/>
    <w:rsid w:val="003549C4"/>
    <w:rsid w:val="003552F4"/>
    <w:rsid w:val="00355F56"/>
    <w:rsid w:val="00356D7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6D5C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816"/>
    <w:rsid w:val="00390F17"/>
    <w:rsid w:val="00392B1A"/>
    <w:rsid w:val="00392FB2"/>
    <w:rsid w:val="003938B4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4A0"/>
    <w:rsid w:val="003A74F3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283"/>
    <w:rsid w:val="003B6F30"/>
    <w:rsid w:val="003B6F48"/>
    <w:rsid w:val="003C1280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8BA"/>
    <w:rsid w:val="003D4F42"/>
    <w:rsid w:val="003D4F55"/>
    <w:rsid w:val="003D6157"/>
    <w:rsid w:val="003E060F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FC7"/>
    <w:rsid w:val="00400CFC"/>
    <w:rsid w:val="00401012"/>
    <w:rsid w:val="0040166B"/>
    <w:rsid w:val="004054EE"/>
    <w:rsid w:val="00405BC3"/>
    <w:rsid w:val="00405CF7"/>
    <w:rsid w:val="004071AB"/>
    <w:rsid w:val="00407633"/>
    <w:rsid w:val="00410D31"/>
    <w:rsid w:val="00410E4B"/>
    <w:rsid w:val="0041259B"/>
    <w:rsid w:val="004146A7"/>
    <w:rsid w:val="004149A2"/>
    <w:rsid w:val="004226DA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D71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581"/>
    <w:rsid w:val="00453BBE"/>
    <w:rsid w:val="00453F8E"/>
    <w:rsid w:val="00454374"/>
    <w:rsid w:val="004544BB"/>
    <w:rsid w:val="004550EC"/>
    <w:rsid w:val="0045512C"/>
    <w:rsid w:val="004606D8"/>
    <w:rsid w:val="00460B77"/>
    <w:rsid w:val="00460F6A"/>
    <w:rsid w:val="004617D8"/>
    <w:rsid w:val="00461F75"/>
    <w:rsid w:val="00462987"/>
    <w:rsid w:val="00462E62"/>
    <w:rsid w:val="00466290"/>
    <w:rsid w:val="004664A9"/>
    <w:rsid w:val="00466802"/>
    <w:rsid w:val="004669E8"/>
    <w:rsid w:val="00466FAB"/>
    <w:rsid w:val="00467256"/>
    <w:rsid w:val="004674B3"/>
    <w:rsid w:val="00467FB8"/>
    <w:rsid w:val="00470EC8"/>
    <w:rsid w:val="00470FDC"/>
    <w:rsid w:val="0047290E"/>
    <w:rsid w:val="00472B41"/>
    <w:rsid w:val="004736E8"/>
    <w:rsid w:val="00473768"/>
    <w:rsid w:val="00476D93"/>
    <w:rsid w:val="00476F91"/>
    <w:rsid w:val="00477718"/>
    <w:rsid w:val="00480B2A"/>
    <w:rsid w:val="00480C7E"/>
    <w:rsid w:val="004810FA"/>
    <w:rsid w:val="00482F2C"/>
    <w:rsid w:val="00485CA7"/>
    <w:rsid w:val="00492925"/>
    <w:rsid w:val="004942F7"/>
    <w:rsid w:val="00494FFE"/>
    <w:rsid w:val="0049551D"/>
    <w:rsid w:val="00495E15"/>
    <w:rsid w:val="00496329"/>
    <w:rsid w:val="0049644C"/>
    <w:rsid w:val="00496887"/>
    <w:rsid w:val="004968DF"/>
    <w:rsid w:val="004A09CF"/>
    <w:rsid w:val="004A0B0E"/>
    <w:rsid w:val="004A339A"/>
    <w:rsid w:val="004A379B"/>
    <w:rsid w:val="004A4A18"/>
    <w:rsid w:val="004A69E4"/>
    <w:rsid w:val="004A73B7"/>
    <w:rsid w:val="004B1E95"/>
    <w:rsid w:val="004B1ED3"/>
    <w:rsid w:val="004B24F0"/>
    <w:rsid w:val="004B2637"/>
    <w:rsid w:val="004B29AE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4B51"/>
    <w:rsid w:val="004D5F66"/>
    <w:rsid w:val="004D6AB6"/>
    <w:rsid w:val="004D6B4B"/>
    <w:rsid w:val="004E0456"/>
    <w:rsid w:val="004E0759"/>
    <w:rsid w:val="004E1100"/>
    <w:rsid w:val="004E1D86"/>
    <w:rsid w:val="004E29D0"/>
    <w:rsid w:val="004E353A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500DF7"/>
    <w:rsid w:val="0050172E"/>
    <w:rsid w:val="0050220B"/>
    <w:rsid w:val="00502E06"/>
    <w:rsid w:val="005038A3"/>
    <w:rsid w:val="0050448B"/>
    <w:rsid w:val="0050537E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095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5C53"/>
    <w:rsid w:val="00536919"/>
    <w:rsid w:val="00536E57"/>
    <w:rsid w:val="00541F52"/>
    <w:rsid w:val="0054238F"/>
    <w:rsid w:val="005445B8"/>
    <w:rsid w:val="00544ADC"/>
    <w:rsid w:val="00544D6D"/>
    <w:rsid w:val="0054530C"/>
    <w:rsid w:val="0054781C"/>
    <w:rsid w:val="00551F6A"/>
    <w:rsid w:val="00552CDA"/>
    <w:rsid w:val="005531C0"/>
    <w:rsid w:val="00553736"/>
    <w:rsid w:val="00554498"/>
    <w:rsid w:val="0055464C"/>
    <w:rsid w:val="00554A32"/>
    <w:rsid w:val="00555813"/>
    <w:rsid w:val="0056036E"/>
    <w:rsid w:val="00560C4D"/>
    <w:rsid w:val="005622AA"/>
    <w:rsid w:val="00562B72"/>
    <w:rsid w:val="0056305C"/>
    <w:rsid w:val="00563C3F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5C9A"/>
    <w:rsid w:val="00575D94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105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0BEA"/>
    <w:rsid w:val="005A2ED6"/>
    <w:rsid w:val="005A3297"/>
    <w:rsid w:val="005A40C0"/>
    <w:rsid w:val="005A447D"/>
    <w:rsid w:val="005A5741"/>
    <w:rsid w:val="005A5BDF"/>
    <w:rsid w:val="005A5CF2"/>
    <w:rsid w:val="005B1840"/>
    <w:rsid w:val="005B18CD"/>
    <w:rsid w:val="005B2674"/>
    <w:rsid w:val="005B2E38"/>
    <w:rsid w:val="005B3EBD"/>
    <w:rsid w:val="005B4A70"/>
    <w:rsid w:val="005B586D"/>
    <w:rsid w:val="005B67D2"/>
    <w:rsid w:val="005B7908"/>
    <w:rsid w:val="005B7920"/>
    <w:rsid w:val="005C00AD"/>
    <w:rsid w:val="005C0F90"/>
    <w:rsid w:val="005C135C"/>
    <w:rsid w:val="005C148B"/>
    <w:rsid w:val="005C250B"/>
    <w:rsid w:val="005C3035"/>
    <w:rsid w:val="005C3767"/>
    <w:rsid w:val="005C3E99"/>
    <w:rsid w:val="005C4002"/>
    <w:rsid w:val="005C42CC"/>
    <w:rsid w:val="005C5B6C"/>
    <w:rsid w:val="005C6F34"/>
    <w:rsid w:val="005C71D4"/>
    <w:rsid w:val="005D01DD"/>
    <w:rsid w:val="005D108C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C12"/>
    <w:rsid w:val="005E25AA"/>
    <w:rsid w:val="005E329C"/>
    <w:rsid w:val="005E61AB"/>
    <w:rsid w:val="005E6594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DE4"/>
    <w:rsid w:val="00601F1F"/>
    <w:rsid w:val="00602FF1"/>
    <w:rsid w:val="00604DC5"/>
    <w:rsid w:val="00605F90"/>
    <w:rsid w:val="006068F3"/>
    <w:rsid w:val="00606ACA"/>
    <w:rsid w:val="0060764F"/>
    <w:rsid w:val="00610118"/>
    <w:rsid w:val="006102DC"/>
    <w:rsid w:val="0061106F"/>
    <w:rsid w:val="00612978"/>
    <w:rsid w:val="006134AD"/>
    <w:rsid w:val="006149B0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027"/>
    <w:rsid w:val="00622C3E"/>
    <w:rsid w:val="0062370E"/>
    <w:rsid w:val="00624DBB"/>
    <w:rsid w:val="006270B6"/>
    <w:rsid w:val="006302D8"/>
    <w:rsid w:val="00630720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28C"/>
    <w:rsid w:val="0064130B"/>
    <w:rsid w:val="006419E4"/>
    <w:rsid w:val="006436D2"/>
    <w:rsid w:val="00646090"/>
    <w:rsid w:val="00647576"/>
    <w:rsid w:val="00647A96"/>
    <w:rsid w:val="00647D6F"/>
    <w:rsid w:val="0065050E"/>
    <w:rsid w:val="0065209D"/>
    <w:rsid w:val="006536D9"/>
    <w:rsid w:val="006539E4"/>
    <w:rsid w:val="006552EB"/>
    <w:rsid w:val="006555C2"/>
    <w:rsid w:val="006562B9"/>
    <w:rsid w:val="006565F1"/>
    <w:rsid w:val="00657A27"/>
    <w:rsid w:val="00657C16"/>
    <w:rsid w:val="006609D3"/>
    <w:rsid w:val="00661059"/>
    <w:rsid w:val="006617A4"/>
    <w:rsid w:val="00662B13"/>
    <w:rsid w:val="00662FA4"/>
    <w:rsid w:val="00663537"/>
    <w:rsid w:val="00663D63"/>
    <w:rsid w:val="00663F48"/>
    <w:rsid w:val="00666146"/>
    <w:rsid w:val="00666487"/>
    <w:rsid w:val="00667901"/>
    <w:rsid w:val="00670F43"/>
    <w:rsid w:val="00673528"/>
    <w:rsid w:val="00675271"/>
    <w:rsid w:val="006755A7"/>
    <w:rsid w:val="00676202"/>
    <w:rsid w:val="006779A4"/>
    <w:rsid w:val="00677A08"/>
    <w:rsid w:val="0068051D"/>
    <w:rsid w:val="00680574"/>
    <w:rsid w:val="00681066"/>
    <w:rsid w:val="00681EFE"/>
    <w:rsid w:val="00682592"/>
    <w:rsid w:val="00685D1B"/>
    <w:rsid w:val="006865DD"/>
    <w:rsid w:val="00687054"/>
    <w:rsid w:val="00687ABE"/>
    <w:rsid w:val="00690BA6"/>
    <w:rsid w:val="0069292A"/>
    <w:rsid w:val="00693CC8"/>
    <w:rsid w:val="00693DE6"/>
    <w:rsid w:val="0069461D"/>
    <w:rsid w:val="00696384"/>
    <w:rsid w:val="006A1140"/>
    <w:rsid w:val="006A1EC8"/>
    <w:rsid w:val="006A2488"/>
    <w:rsid w:val="006A4368"/>
    <w:rsid w:val="006A7FC6"/>
    <w:rsid w:val="006B025E"/>
    <w:rsid w:val="006B050D"/>
    <w:rsid w:val="006B48A7"/>
    <w:rsid w:val="006B4C3A"/>
    <w:rsid w:val="006B4EA7"/>
    <w:rsid w:val="006B6464"/>
    <w:rsid w:val="006B65FA"/>
    <w:rsid w:val="006B6991"/>
    <w:rsid w:val="006B6DA3"/>
    <w:rsid w:val="006B6F46"/>
    <w:rsid w:val="006C152C"/>
    <w:rsid w:val="006C2067"/>
    <w:rsid w:val="006C405C"/>
    <w:rsid w:val="006C4199"/>
    <w:rsid w:val="006C7B5C"/>
    <w:rsid w:val="006C7D8E"/>
    <w:rsid w:val="006C7FAF"/>
    <w:rsid w:val="006D04E4"/>
    <w:rsid w:val="006D0718"/>
    <w:rsid w:val="006D1C6D"/>
    <w:rsid w:val="006D1C6E"/>
    <w:rsid w:val="006D1F1F"/>
    <w:rsid w:val="006D21C1"/>
    <w:rsid w:val="006D2B7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60E"/>
    <w:rsid w:val="006F0539"/>
    <w:rsid w:val="006F123F"/>
    <w:rsid w:val="006F1974"/>
    <w:rsid w:val="006F1C55"/>
    <w:rsid w:val="006F3417"/>
    <w:rsid w:val="006F410A"/>
    <w:rsid w:val="006F4B5E"/>
    <w:rsid w:val="006F4C6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4B8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089"/>
    <w:rsid w:val="00714A03"/>
    <w:rsid w:val="00714FC9"/>
    <w:rsid w:val="0071581A"/>
    <w:rsid w:val="00715C67"/>
    <w:rsid w:val="00716A24"/>
    <w:rsid w:val="00716B2F"/>
    <w:rsid w:val="0071762B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2E"/>
    <w:rsid w:val="00726AA4"/>
    <w:rsid w:val="00727D5D"/>
    <w:rsid w:val="0073048F"/>
    <w:rsid w:val="0073073B"/>
    <w:rsid w:val="00730DB5"/>
    <w:rsid w:val="007312BE"/>
    <w:rsid w:val="007314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6A5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A9F"/>
    <w:rsid w:val="007573D2"/>
    <w:rsid w:val="00757A2B"/>
    <w:rsid w:val="00757E4B"/>
    <w:rsid w:val="0076155E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120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07E"/>
    <w:rsid w:val="00781A63"/>
    <w:rsid w:val="00783ED8"/>
    <w:rsid w:val="0078423A"/>
    <w:rsid w:val="007855A0"/>
    <w:rsid w:val="007858BA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A696B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89C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5E2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5FA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498"/>
    <w:rsid w:val="007F75F8"/>
    <w:rsid w:val="0080029B"/>
    <w:rsid w:val="00800708"/>
    <w:rsid w:val="00802DA8"/>
    <w:rsid w:val="00803B0D"/>
    <w:rsid w:val="00803D6B"/>
    <w:rsid w:val="008047C4"/>
    <w:rsid w:val="0080530F"/>
    <w:rsid w:val="0080543D"/>
    <w:rsid w:val="0080741C"/>
    <w:rsid w:val="008078D4"/>
    <w:rsid w:val="00807EDA"/>
    <w:rsid w:val="00811A95"/>
    <w:rsid w:val="00815610"/>
    <w:rsid w:val="00815AF7"/>
    <w:rsid w:val="00816471"/>
    <w:rsid w:val="00820CA3"/>
    <w:rsid w:val="00821025"/>
    <w:rsid w:val="008222F8"/>
    <w:rsid w:val="008233E5"/>
    <w:rsid w:val="00823757"/>
    <w:rsid w:val="00823773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1058"/>
    <w:rsid w:val="00842D84"/>
    <w:rsid w:val="00851439"/>
    <w:rsid w:val="00852998"/>
    <w:rsid w:val="008540BD"/>
    <w:rsid w:val="008542A0"/>
    <w:rsid w:val="00855220"/>
    <w:rsid w:val="00856D4B"/>
    <w:rsid w:val="00856DC0"/>
    <w:rsid w:val="00856EFF"/>
    <w:rsid w:val="008579C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089D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9799C"/>
    <w:rsid w:val="008A03FE"/>
    <w:rsid w:val="008A13BC"/>
    <w:rsid w:val="008A1B47"/>
    <w:rsid w:val="008A4209"/>
    <w:rsid w:val="008A470C"/>
    <w:rsid w:val="008A4ADF"/>
    <w:rsid w:val="008A4CD3"/>
    <w:rsid w:val="008A5E46"/>
    <w:rsid w:val="008A6768"/>
    <w:rsid w:val="008A7AFB"/>
    <w:rsid w:val="008A7CB8"/>
    <w:rsid w:val="008B0B62"/>
    <w:rsid w:val="008B0ECD"/>
    <w:rsid w:val="008B161D"/>
    <w:rsid w:val="008B18A8"/>
    <w:rsid w:val="008B2462"/>
    <w:rsid w:val="008B28FA"/>
    <w:rsid w:val="008B2A7D"/>
    <w:rsid w:val="008B3277"/>
    <w:rsid w:val="008B588A"/>
    <w:rsid w:val="008B5A7A"/>
    <w:rsid w:val="008B7DC9"/>
    <w:rsid w:val="008B7E8B"/>
    <w:rsid w:val="008C0C48"/>
    <w:rsid w:val="008C1A47"/>
    <w:rsid w:val="008C1CC3"/>
    <w:rsid w:val="008C26DA"/>
    <w:rsid w:val="008C34B4"/>
    <w:rsid w:val="008C34FE"/>
    <w:rsid w:val="008C41D9"/>
    <w:rsid w:val="008C4F44"/>
    <w:rsid w:val="008C57F8"/>
    <w:rsid w:val="008C611B"/>
    <w:rsid w:val="008C6192"/>
    <w:rsid w:val="008C6697"/>
    <w:rsid w:val="008C7065"/>
    <w:rsid w:val="008C7CEA"/>
    <w:rsid w:val="008D03E3"/>
    <w:rsid w:val="008D0FCC"/>
    <w:rsid w:val="008D12C6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70B"/>
    <w:rsid w:val="008F77FD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631D"/>
    <w:rsid w:val="009070EA"/>
    <w:rsid w:val="009076A1"/>
    <w:rsid w:val="00907BA0"/>
    <w:rsid w:val="009108A6"/>
    <w:rsid w:val="00911016"/>
    <w:rsid w:val="009110C9"/>
    <w:rsid w:val="009116EF"/>
    <w:rsid w:val="00911878"/>
    <w:rsid w:val="00912793"/>
    <w:rsid w:val="00912C2B"/>
    <w:rsid w:val="00913505"/>
    <w:rsid w:val="0091426A"/>
    <w:rsid w:val="009157B6"/>
    <w:rsid w:val="009172CC"/>
    <w:rsid w:val="00917420"/>
    <w:rsid w:val="0091757F"/>
    <w:rsid w:val="00917E95"/>
    <w:rsid w:val="009214F1"/>
    <w:rsid w:val="009215B8"/>
    <w:rsid w:val="0092222C"/>
    <w:rsid w:val="00926440"/>
    <w:rsid w:val="00930009"/>
    <w:rsid w:val="00932476"/>
    <w:rsid w:val="009328C4"/>
    <w:rsid w:val="00932985"/>
    <w:rsid w:val="00933494"/>
    <w:rsid w:val="00934786"/>
    <w:rsid w:val="00935051"/>
    <w:rsid w:val="00937853"/>
    <w:rsid w:val="00941C9C"/>
    <w:rsid w:val="00943880"/>
    <w:rsid w:val="00944595"/>
    <w:rsid w:val="00944D8B"/>
    <w:rsid w:val="00945382"/>
    <w:rsid w:val="00945DAD"/>
    <w:rsid w:val="009462C2"/>
    <w:rsid w:val="00946527"/>
    <w:rsid w:val="009476FE"/>
    <w:rsid w:val="00947FA2"/>
    <w:rsid w:val="00950127"/>
    <w:rsid w:val="00951D5A"/>
    <w:rsid w:val="00951DD0"/>
    <w:rsid w:val="00952203"/>
    <w:rsid w:val="0095267B"/>
    <w:rsid w:val="00952AE2"/>
    <w:rsid w:val="009556E6"/>
    <w:rsid w:val="00955A06"/>
    <w:rsid w:val="00956252"/>
    <w:rsid w:val="009579A3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6CA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3ED"/>
    <w:rsid w:val="009846AC"/>
    <w:rsid w:val="00984D93"/>
    <w:rsid w:val="00985431"/>
    <w:rsid w:val="0098569A"/>
    <w:rsid w:val="00985942"/>
    <w:rsid w:val="00986C7F"/>
    <w:rsid w:val="009875E1"/>
    <w:rsid w:val="009878E8"/>
    <w:rsid w:val="009900BB"/>
    <w:rsid w:val="00990117"/>
    <w:rsid w:val="00990490"/>
    <w:rsid w:val="0099169E"/>
    <w:rsid w:val="009916B0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88"/>
    <w:rsid w:val="009B38C7"/>
    <w:rsid w:val="009B3C30"/>
    <w:rsid w:val="009B462A"/>
    <w:rsid w:val="009B6670"/>
    <w:rsid w:val="009B7A33"/>
    <w:rsid w:val="009B7DC5"/>
    <w:rsid w:val="009C069E"/>
    <w:rsid w:val="009C1CB9"/>
    <w:rsid w:val="009C4144"/>
    <w:rsid w:val="009C6881"/>
    <w:rsid w:val="009C69B5"/>
    <w:rsid w:val="009C7167"/>
    <w:rsid w:val="009C716E"/>
    <w:rsid w:val="009C7512"/>
    <w:rsid w:val="009C78DD"/>
    <w:rsid w:val="009D174C"/>
    <w:rsid w:val="009D19BD"/>
    <w:rsid w:val="009D23B0"/>
    <w:rsid w:val="009D2463"/>
    <w:rsid w:val="009D2568"/>
    <w:rsid w:val="009D2946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98"/>
    <w:rsid w:val="009E665A"/>
    <w:rsid w:val="009F032C"/>
    <w:rsid w:val="009F0811"/>
    <w:rsid w:val="009F209C"/>
    <w:rsid w:val="009F2104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BBD"/>
    <w:rsid w:val="00A00CCF"/>
    <w:rsid w:val="00A016A4"/>
    <w:rsid w:val="00A0185C"/>
    <w:rsid w:val="00A02CC4"/>
    <w:rsid w:val="00A02D16"/>
    <w:rsid w:val="00A030E3"/>
    <w:rsid w:val="00A03141"/>
    <w:rsid w:val="00A03B1C"/>
    <w:rsid w:val="00A03FB4"/>
    <w:rsid w:val="00A0434E"/>
    <w:rsid w:val="00A0626B"/>
    <w:rsid w:val="00A0695E"/>
    <w:rsid w:val="00A069D2"/>
    <w:rsid w:val="00A07139"/>
    <w:rsid w:val="00A124D3"/>
    <w:rsid w:val="00A13D08"/>
    <w:rsid w:val="00A14923"/>
    <w:rsid w:val="00A1568C"/>
    <w:rsid w:val="00A1769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447"/>
    <w:rsid w:val="00A3148C"/>
    <w:rsid w:val="00A31D0E"/>
    <w:rsid w:val="00A31E7C"/>
    <w:rsid w:val="00A322D3"/>
    <w:rsid w:val="00A326A4"/>
    <w:rsid w:val="00A33190"/>
    <w:rsid w:val="00A33B93"/>
    <w:rsid w:val="00A33CDA"/>
    <w:rsid w:val="00A33D22"/>
    <w:rsid w:val="00A34B9A"/>
    <w:rsid w:val="00A35982"/>
    <w:rsid w:val="00A37665"/>
    <w:rsid w:val="00A4091B"/>
    <w:rsid w:val="00A40DCF"/>
    <w:rsid w:val="00A414C2"/>
    <w:rsid w:val="00A41BD1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A20"/>
    <w:rsid w:val="00A4691B"/>
    <w:rsid w:val="00A509AC"/>
    <w:rsid w:val="00A5118D"/>
    <w:rsid w:val="00A51E35"/>
    <w:rsid w:val="00A52758"/>
    <w:rsid w:val="00A53EE8"/>
    <w:rsid w:val="00A53FCF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3902"/>
    <w:rsid w:val="00A75341"/>
    <w:rsid w:val="00A772F7"/>
    <w:rsid w:val="00A773DE"/>
    <w:rsid w:val="00A8018B"/>
    <w:rsid w:val="00A80E5F"/>
    <w:rsid w:val="00A82D84"/>
    <w:rsid w:val="00A8369B"/>
    <w:rsid w:val="00A83D6F"/>
    <w:rsid w:val="00A8465D"/>
    <w:rsid w:val="00A847AC"/>
    <w:rsid w:val="00A847D4"/>
    <w:rsid w:val="00A856BD"/>
    <w:rsid w:val="00A859D2"/>
    <w:rsid w:val="00A85C5E"/>
    <w:rsid w:val="00A866FC"/>
    <w:rsid w:val="00A875A6"/>
    <w:rsid w:val="00A901C4"/>
    <w:rsid w:val="00A919C1"/>
    <w:rsid w:val="00A91B2F"/>
    <w:rsid w:val="00A937EB"/>
    <w:rsid w:val="00A94CDD"/>
    <w:rsid w:val="00A96D0C"/>
    <w:rsid w:val="00AA00D0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3F8D"/>
    <w:rsid w:val="00AC6873"/>
    <w:rsid w:val="00AC6C66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1BA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35F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8A6"/>
    <w:rsid w:val="00B20D2E"/>
    <w:rsid w:val="00B247C4"/>
    <w:rsid w:val="00B24A88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56043"/>
    <w:rsid w:val="00B614CD"/>
    <w:rsid w:val="00B61A7B"/>
    <w:rsid w:val="00B6285D"/>
    <w:rsid w:val="00B642CF"/>
    <w:rsid w:val="00B646C8"/>
    <w:rsid w:val="00B652DF"/>
    <w:rsid w:val="00B6592B"/>
    <w:rsid w:val="00B67166"/>
    <w:rsid w:val="00B6734C"/>
    <w:rsid w:val="00B712D7"/>
    <w:rsid w:val="00B71626"/>
    <w:rsid w:val="00B71913"/>
    <w:rsid w:val="00B729CF"/>
    <w:rsid w:val="00B7330F"/>
    <w:rsid w:val="00B74BC8"/>
    <w:rsid w:val="00B80CF6"/>
    <w:rsid w:val="00B80F26"/>
    <w:rsid w:val="00B8245E"/>
    <w:rsid w:val="00B829AC"/>
    <w:rsid w:val="00B84D85"/>
    <w:rsid w:val="00B864C9"/>
    <w:rsid w:val="00B87057"/>
    <w:rsid w:val="00B87ECB"/>
    <w:rsid w:val="00B91D13"/>
    <w:rsid w:val="00B93399"/>
    <w:rsid w:val="00B93B00"/>
    <w:rsid w:val="00B94411"/>
    <w:rsid w:val="00B944D5"/>
    <w:rsid w:val="00B948D6"/>
    <w:rsid w:val="00B94C5F"/>
    <w:rsid w:val="00B957C7"/>
    <w:rsid w:val="00B95E57"/>
    <w:rsid w:val="00B96FE4"/>
    <w:rsid w:val="00B971E8"/>
    <w:rsid w:val="00B97C4B"/>
    <w:rsid w:val="00BA0505"/>
    <w:rsid w:val="00BA05A9"/>
    <w:rsid w:val="00BA19CB"/>
    <w:rsid w:val="00BA277C"/>
    <w:rsid w:val="00BA4D96"/>
    <w:rsid w:val="00BA6B32"/>
    <w:rsid w:val="00BA721C"/>
    <w:rsid w:val="00BB05C0"/>
    <w:rsid w:val="00BB0CE9"/>
    <w:rsid w:val="00BB1601"/>
    <w:rsid w:val="00BB1C6F"/>
    <w:rsid w:val="00BB4231"/>
    <w:rsid w:val="00BB5759"/>
    <w:rsid w:val="00BB5936"/>
    <w:rsid w:val="00BB6EBA"/>
    <w:rsid w:val="00BB7B47"/>
    <w:rsid w:val="00BB7BD6"/>
    <w:rsid w:val="00BC230D"/>
    <w:rsid w:val="00BC2320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1DC"/>
    <w:rsid w:val="00BD1B2A"/>
    <w:rsid w:val="00BD2609"/>
    <w:rsid w:val="00BD2D51"/>
    <w:rsid w:val="00BD2F47"/>
    <w:rsid w:val="00BD43DC"/>
    <w:rsid w:val="00BD4682"/>
    <w:rsid w:val="00BD481E"/>
    <w:rsid w:val="00BD54F3"/>
    <w:rsid w:val="00BE102A"/>
    <w:rsid w:val="00BE1308"/>
    <w:rsid w:val="00BE34F5"/>
    <w:rsid w:val="00BE35AD"/>
    <w:rsid w:val="00BE7238"/>
    <w:rsid w:val="00BF0165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685"/>
    <w:rsid w:val="00C06DF9"/>
    <w:rsid w:val="00C072E3"/>
    <w:rsid w:val="00C07893"/>
    <w:rsid w:val="00C11532"/>
    <w:rsid w:val="00C1219E"/>
    <w:rsid w:val="00C124FC"/>
    <w:rsid w:val="00C14692"/>
    <w:rsid w:val="00C168BB"/>
    <w:rsid w:val="00C16FD4"/>
    <w:rsid w:val="00C202A8"/>
    <w:rsid w:val="00C21562"/>
    <w:rsid w:val="00C218F8"/>
    <w:rsid w:val="00C219EA"/>
    <w:rsid w:val="00C21E4A"/>
    <w:rsid w:val="00C22229"/>
    <w:rsid w:val="00C234CF"/>
    <w:rsid w:val="00C2386E"/>
    <w:rsid w:val="00C23B2B"/>
    <w:rsid w:val="00C24AC0"/>
    <w:rsid w:val="00C2598B"/>
    <w:rsid w:val="00C25ACF"/>
    <w:rsid w:val="00C271B6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04DF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B6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0EC"/>
    <w:rsid w:val="00C575EF"/>
    <w:rsid w:val="00C5789C"/>
    <w:rsid w:val="00C57A8F"/>
    <w:rsid w:val="00C60668"/>
    <w:rsid w:val="00C60685"/>
    <w:rsid w:val="00C6075D"/>
    <w:rsid w:val="00C62457"/>
    <w:rsid w:val="00C63116"/>
    <w:rsid w:val="00C635E9"/>
    <w:rsid w:val="00C6383E"/>
    <w:rsid w:val="00C640B8"/>
    <w:rsid w:val="00C65E6D"/>
    <w:rsid w:val="00C65FA7"/>
    <w:rsid w:val="00C6650E"/>
    <w:rsid w:val="00C6695C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715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721"/>
    <w:rsid w:val="00C9467E"/>
    <w:rsid w:val="00C95304"/>
    <w:rsid w:val="00C956E9"/>
    <w:rsid w:val="00CA002C"/>
    <w:rsid w:val="00CA06B8"/>
    <w:rsid w:val="00CA09ED"/>
    <w:rsid w:val="00CA1644"/>
    <w:rsid w:val="00CA188D"/>
    <w:rsid w:val="00CA20D3"/>
    <w:rsid w:val="00CA27D7"/>
    <w:rsid w:val="00CA286A"/>
    <w:rsid w:val="00CA2DFB"/>
    <w:rsid w:val="00CA4870"/>
    <w:rsid w:val="00CA4F28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3F7"/>
    <w:rsid w:val="00CB5D59"/>
    <w:rsid w:val="00CB6E98"/>
    <w:rsid w:val="00CB7DEB"/>
    <w:rsid w:val="00CC07BC"/>
    <w:rsid w:val="00CC0AC9"/>
    <w:rsid w:val="00CC14D4"/>
    <w:rsid w:val="00CC2CAC"/>
    <w:rsid w:val="00CC4934"/>
    <w:rsid w:val="00CC578C"/>
    <w:rsid w:val="00CC5971"/>
    <w:rsid w:val="00CC5D11"/>
    <w:rsid w:val="00CC61B9"/>
    <w:rsid w:val="00CC7882"/>
    <w:rsid w:val="00CD0ECF"/>
    <w:rsid w:val="00CD1D91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34F"/>
    <w:rsid w:val="00CE7698"/>
    <w:rsid w:val="00CE797B"/>
    <w:rsid w:val="00CF06BD"/>
    <w:rsid w:val="00CF08B1"/>
    <w:rsid w:val="00CF24C1"/>
    <w:rsid w:val="00CF2E98"/>
    <w:rsid w:val="00CF3D61"/>
    <w:rsid w:val="00CF40F8"/>
    <w:rsid w:val="00CF4F46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2DE3"/>
    <w:rsid w:val="00D130D9"/>
    <w:rsid w:val="00D131B0"/>
    <w:rsid w:val="00D135C9"/>
    <w:rsid w:val="00D14C58"/>
    <w:rsid w:val="00D17716"/>
    <w:rsid w:val="00D20496"/>
    <w:rsid w:val="00D21104"/>
    <w:rsid w:val="00D212D1"/>
    <w:rsid w:val="00D22AF1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6E04"/>
    <w:rsid w:val="00D377F8"/>
    <w:rsid w:val="00D37A3F"/>
    <w:rsid w:val="00D41425"/>
    <w:rsid w:val="00D42911"/>
    <w:rsid w:val="00D4363F"/>
    <w:rsid w:val="00D43945"/>
    <w:rsid w:val="00D469E2"/>
    <w:rsid w:val="00D46FA8"/>
    <w:rsid w:val="00D47D60"/>
    <w:rsid w:val="00D503F8"/>
    <w:rsid w:val="00D52B9A"/>
    <w:rsid w:val="00D52F3E"/>
    <w:rsid w:val="00D5348B"/>
    <w:rsid w:val="00D545B3"/>
    <w:rsid w:val="00D55529"/>
    <w:rsid w:val="00D57759"/>
    <w:rsid w:val="00D57A38"/>
    <w:rsid w:val="00D614DC"/>
    <w:rsid w:val="00D61E01"/>
    <w:rsid w:val="00D62601"/>
    <w:rsid w:val="00D64CC7"/>
    <w:rsid w:val="00D64DA3"/>
    <w:rsid w:val="00D65038"/>
    <w:rsid w:val="00D65B0A"/>
    <w:rsid w:val="00D673FB"/>
    <w:rsid w:val="00D67852"/>
    <w:rsid w:val="00D70A78"/>
    <w:rsid w:val="00D70D44"/>
    <w:rsid w:val="00D7142C"/>
    <w:rsid w:val="00D7160A"/>
    <w:rsid w:val="00D7169F"/>
    <w:rsid w:val="00D71F56"/>
    <w:rsid w:val="00D7227B"/>
    <w:rsid w:val="00D72B3F"/>
    <w:rsid w:val="00D731FA"/>
    <w:rsid w:val="00D77C5D"/>
    <w:rsid w:val="00D80202"/>
    <w:rsid w:val="00D815C9"/>
    <w:rsid w:val="00D81A61"/>
    <w:rsid w:val="00D81F52"/>
    <w:rsid w:val="00D8217B"/>
    <w:rsid w:val="00D831AC"/>
    <w:rsid w:val="00D833BD"/>
    <w:rsid w:val="00D837A6"/>
    <w:rsid w:val="00D83F82"/>
    <w:rsid w:val="00D85AD9"/>
    <w:rsid w:val="00D86DC3"/>
    <w:rsid w:val="00D87040"/>
    <w:rsid w:val="00D873AC"/>
    <w:rsid w:val="00D9047C"/>
    <w:rsid w:val="00D9123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507"/>
    <w:rsid w:val="00D971A0"/>
    <w:rsid w:val="00DA0363"/>
    <w:rsid w:val="00DA118B"/>
    <w:rsid w:val="00DA148C"/>
    <w:rsid w:val="00DA1853"/>
    <w:rsid w:val="00DA1CAA"/>
    <w:rsid w:val="00DA2559"/>
    <w:rsid w:val="00DA2EC1"/>
    <w:rsid w:val="00DA4151"/>
    <w:rsid w:val="00DA4A18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B7461"/>
    <w:rsid w:val="00DC0573"/>
    <w:rsid w:val="00DC2B5D"/>
    <w:rsid w:val="00DC395F"/>
    <w:rsid w:val="00DC3C63"/>
    <w:rsid w:val="00DC582F"/>
    <w:rsid w:val="00DD426F"/>
    <w:rsid w:val="00DE0C91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65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259"/>
    <w:rsid w:val="00E07E47"/>
    <w:rsid w:val="00E10472"/>
    <w:rsid w:val="00E11211"/>
    <w:rsid w:val="00E11B06"/>
    <w:rsid w:val="00E140D7"/>
    <w:rsid w:val="00E150E8"/>
    <w:rsid w:val="00E15E52"/>
    <w:rsid w:val="00E15EF8"/>
    <w:rsid w:val="00E17076"/>
    <w:rsid w:val="00E1775F"/>
    <w:rsid w:val="00E216DF"/>
    <w:rsid w:val="00E21877"/>
    <w:rsid w:val="00E21E92"/>
    <w:rsid w:val="00E22BB5"/>
    <w:rsid w:val="00E23407"/>
    <w:rsid w:val="00E254FD"/>
    <w:rsid w:val="00E259D8"/>
    <w:rsid w:val="00E25C37"/>
    <w:rsid w:val="00E25DCF"/>
    <w:rsid w:val="00E26513"/>
    <w:rsid w:val="00E305A8"/>
    <w:rsid w:val="00E323B6"/>
    <w:rsid w:val="00E329DF"/>
    <w:rsid w:val="00E32BB6"/>
    <w:rsid w:val="00E32FBF"/>
    <w:rsid w:val="00E337FC"/>
    <w:rsid w:val="00E34EED"/>
    <w:rsid w:val="00E36BAE"/>
    <w:rsid w:val="00E37195"/>
    <w:rsid w:val="00E37678"/>
    <w:rsid w:val="00E376C1"/>
    <w:rsid w:val="00E37AA7"/>
    <w:rsid w:val="00E41089"/>
    <w:rsid w:val="00E4159A"/>
    <w:rsid w:val="00E41A28"/>
    <w:rsid w:val="00E429E1"/>
    <w:rsid w:val="00E42C2F"/>
    <w:rsid w:val="00E44FC9"/>
    <w:rsid w:val="00E502DD"/>
    <w:rsid w:val="00E50ECF"/>
    <w:rsid w:val="00E514F7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1CB"/>
    <w:rsid w:val="00E672F4"/>
    <w:rsid w:val="00E704AB"/>
    <w:rsid w:val="00E705D5"/>
    <w:rsid w:val="00E72475"/>
    <w:rsid w:val="00E7277D"/>
    <w:rsid w:val="00E72A35"/>
    <w:rsid w:val="00E74A46"/>
    <w:rsid w:val="00E75FEF"/>
    <w:rsid w:val="00E76277"/>
    <w:rsid w:val="00E775C9"/>
    <w:rsid w:val="00E8052A"/>
    <w:rsid w:val="00E80762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86F06"/>
    <w:rsid w:val="00E90008"/>
    <w:rsid w:val="00E900B4"/>
    <w:rsid w:val="00E90EA8"/>
    <w:rsid w:val="00E9148A"/>
    <w:rsid w:val="00E914CF"/>
    <w:rsid w:val="00E91613"/>
    <w:rsid w:val="00E92B00"/>
    <w:rsid w:val="00E93274"/>
    <w:rsid w:val="00E9572B"/>
    <w:rsid w:val="00E95EA2"/>
    <w:rsid w:val="00E967BF"/>
    <w:rsid w:val="00E96FAA"/>
    <w:rsid w:val="00E97447"/>
    <w:rsid w:val="00E979A5"/>
    <w:rsid w:val="00E97B7A"/>
    <w:rsid w:val="00E97E83"/>
    <w:rsid w:val="00EA0813"/>
    <w:rsid w:val="00EA2E5D"/>
    <w:rsid w:val="00EA34A3"/>
    <w:rsid w:val="00EA3A97"/>
    <w:rsid w:val="00EA3B9B"/>
    <w:rsid w:val="00EA4547"/>
    <w:rsid w:val="00EA4C29"/>
    <w:rsid w:val="00EA5087"/>
    <w:rsid w:val="00EA5361"/>
    <w:rsid w:val="00EA5F02"/>
    <w:rsid w:val="00EB02B9"/>
    <w:rsid w:val="00EB0EDE"/>
    <w:rsid w:val="00EB128F"/>
    <w:rsid w:val="00EB1643"/>
    <w:rsid w:val="00EB198C"/>
    <w:rsid w:val="00EB2888"/>
    <w:rsid w:val="00EB3523"/>
    <w:rsid w:val="00EB3610"/>
    <w:rsid w:val="00EB4242"/>
    <w:rsid w:val="00EB4855"/>
    <w:rsid w:val="00EB59E0"/>
    <w:rsid w:val="00EB5D8B"/>
    <w:rsid w:val="00EB603F"/>
    <w:rsid w:val="00EB659C"/>
    <w:rsid w:val="00EB6D74"/>
    <w:rsid w:val="00EB6D84"/>
    <w:rsid w:val="00EC0D65"/>
    <w:rsid w:val="00EC0FB9"/>
    <w:rsid w:val="00EC1E43"/>
    <w:rsid w:val="00EC4218"/>
    <w:rsid w:val="00EC42C0"/>
    <w:rsid w:val="00EC46AE"/>
    <w:rsid w:val="00EC5392"/>
    <w:rsid w:val="00EC6283"/>
    <w:rsid w:val="00EC6418"/>
    <w:rsid w:val="00ED13E1"/>
    <w:rsid w:val="00ED197D"/>
    <w:rsid w:val="00ED19C7"/>
    <w:rsid w:val="00ED3781"/>
    <w:rsid w:val="00ED4049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A0A"/>
    <w:rsid w:val="00EE4AA8"/>
    <w:rsid w:val="00EE50D0"/>
    <w:rsid w:val="00EE52C7"/>
    <w:rsid w:val="00EE62BB"/>
    <w:rsid w:val="00EE6BD8"/>
    <w:rsid w:val="00EE72EE"/>
    <w:rsid w:val="00EE7BFD"/>
    <w:rsid w:val="00EF019A"/>
    <w:rsid w:val="00EF0EC1"/>
    <w:rsid w:val="00EF1231"/>
    <w:rsid w:val="00EF4B84"/>
    <w:rsid w:val="00EF601C"/>
    <w:rsid w:val="00EF6362"/>
    <w:rsid w:val="00EF6819"/>
    <w:rsid w:val="00EF6A09"/>
    <w:rsid w:val="00EF6F26"/>
    <w:rsid w:val="00F0011A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571E"/>
    <w:rsid w:val="00F164CD"/>
    <w:rsid w:val="00F22FB4"/>
    <w:rsid w:val="00F245ED"/>
    <w:rsid w:val="00F2532E"/>
    <w:rsid w:val="00F25CA6"/>
    <w:rsid w:val="00F26489"/>
    <w:rsid w:val="00F26642"/>
    <w:rsid w:val="00F26651"/>
    <w:rsid w:val="00F30043"/>
    <w:rsid w:val="00F3041F"/>
    <w:rsid w:val="00F30EC5"/>
    <w:rsid w:val="00F31C59"/>
    <w:rsid w:val="00F31D0C"/>
    <w:rsid w:val="00F32B10"/>
    <w:rsid w:val="00F33C77"/>
    <w:rsid w:val="00F342D0"/>
    <w:rsid w:val="00F34599"/>
    <w:rsid w:val="00F3489C"/>
    <w:rsid w:val="00F35302"/>
    <w:rsid w:val="00F3539E"/>
    <w:rsid w:val="00F35FAB"/>
    <w:rsid w:val="00F36824"/>
    <w:rsid w:val="00F4170A"/>
    <w:rsid w:val="00F4270F"/>
    <w:rsid w:val="00F42736"/>
    <w:rsid w:val="00F43499"/>
    <w:rsid w:val="00F45E27"/>
    <w:rsid w:val="00F50D3C"/>
    <w:rsid w:val="00F5127E"/>
    <w:rsid w:val="00F5166E"/>
    <w:rsid w:val="00F517FD"/>
    <w:rsid w:val="00F523CC"/>
    <w:rsid w:val="00F5282C"/>
    <w:rsid w:val="00F52A85"/>
    <w:rsid w:val="00F540B0"/>
    <w:rsid w:val="00F55550"/>
    <w:rsid w:val="00F56024"/>
    <w:rsid w:val="00F56B67"/>
    <w:rsid w:val="00F56C8A"/>
    <w:rsid w:val="00F62DC0"/>
    <w:rsid w:val="00F62E72"/>
    <w:rsid w:val="00F6316B"/>
    <w:rsid w:val="00F6464F"/>
    <w:rsid w:val="00F65141"/>
    <w:rsid w:val="00F67092"/>
    <w:rsid w:val="00F70E1E"/>
    <w:rsid w:val="00F712CF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0DB1"/>
    <w:rsid w:val="00F91F16"/>
    <w:rsid w:val="00F94A4D"/>
    <w:rsid w:val="00F9531B"/>
    <w:rsid w:val="00F956A5"/>
    <w:rsid w:val="00F959E7"/>
    <w:rsid w:val="00F961D3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EF0"/>
    <w:rsid w:val="00FD045A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D73FC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30E8"/>
    <w:rsid w:val="00FF495F"/>
    <w:rsid w:val="00FF51BD"/>
    <w:rsid w:val="00FF6CBD"/>
    <w:rsid w:val="00FF6D3D"/>
    <w:rsid w:val="00FF76E5"/>
    <w:rsid w:val="00FF77EF"/>
    <w:rsid w:val="00FF7AF8"/>
    <w:rsid w:val="00FF7ECC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5:docId w15:val="{63D94AE1-9B27-418A-A466-487DED9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character" w:styleId="af2">
    <w:name w:val="annotation reference"/>
    <w:basedOn w:val="a0"/>
    <w:uiPriority w:val="99"/>
    <w:semiHidden/>
    <w:unhideWhenUsed/>
    <w:rsid w:val="00986C7F"/>
    <w:rPr>
      <w:sz w:val="18"/>
      <w:szCs w:val="18"/>
    </w:rPr>
  </w:style>
  <w:style w:type="character" w:styleId="af3">
    <w:name w:val="Placeholder Text"/>
    <w:basedOn w:val="a0"/>
    <w:uiPriority w:val="99"/>
    <w:unhideWhenUsed/>
    <w:rsid w:val="00FD73F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F34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3489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C40D23"/>
                                            <w:left w:val="single" w:sz="8" w:space="9" w:color="C40D23"/>
                                            <w:bottom w:val="single" w:sz="8" w:space="3" w:color="C40D23"/>
                                            <w:right w:val="single" w:sz="8" w:space="9" w:color="C40D23"/>
                                          </w:divBdr>
                                          <w:divsChild>
                                            <w:div w:id="8871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7727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954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7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DCDC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85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548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770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5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2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98601">
                                          <w:marLeft w:val="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2" w:space="8" w:color="CDCDC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6085">
                                          <w:marLeft w:val="0"/>
                                          <w:marRight w:val="0"/>
                                          <w:marTop w:val="225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762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47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7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8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63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32613144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3668313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07638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424895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528483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6351392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263565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6119320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545585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2457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015596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90594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0797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83058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4763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2330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6361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1551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485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618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0317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15254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206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17805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959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322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8524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88043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8329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6584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81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tshb.tw/hc05pE6R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6DBE3-422C-4806-B1E6-53E412D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陳韻筑</cp:lastModifiedBy>
  <cp:revision>26</cp:revision>
  <cp:lastPrinted>2022-07-10T02:39:00Z</cp:lastPrinted>
  <dcterms:created xsi:type="dcterms:W3CDTF">2025-03-05T07:25:00Z</dcterms:created>
  <dcterms:modified xsi:type="dcterms:W3CDTF">2025-05-07T23:26:00Z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