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5F696" w14:textId="77777777" w:rsidR="00BA3BF6" w:rsidRDefault="00443471">
      <w:pPr>
        <w:rPr>
          <w:rFonts w:ascii="標楷體" w:eastAsia="標楷體" w:hAnsi="標楷體" w:cs="標楷體"/>
          <w:color w:val="000000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 w:cs="標楷體"/>
          <w:noProof/>
          <w:color w:val="000000"/>
          <w:sz w:val="32"/>
          <w:szCs w:val="32"/>
        </w:rPr>
        <w:drawing>
          <wp:inline distT="0" distB="0" distL="0" distR="0" wp14:anchorId="32694398" wp14:editId="0B52DA39">
            <wp:extent cx="2247900" cy="817033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817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48A64A6" wp14:editId="4C43E0A9">
                <wp:simplePos x="0" y="0"/>
                <wp:positionH relativeFrom="column">
                  <wp:posOffset>3860800</wp:posOffset>
                </wp:positionH>
                <wp:positionV relativeFrom="paragraph">
                  <wp:posOffset>-241299</wp:posOffset>
                </wp:positionV>
                <wp:extent cx="2641600" cy="1012825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963" y="3278350"/>
                          <a:ext cx="263207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5AE54B" w14:textId="77777777" w:rsidR="00BA3BF6" w:rsidRDefault="0044347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單位：衛生局-醫政科</w:t>
                            </w:r>
                          </w:p>
                          <w:p w14:paraId="111B3F3F" w14:textId="432FB0D8" w:rsidR="00BA3BF6" w:rsidRDefault="002B2B8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聯絡人：張淑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6"/>
                              </w:rPr>
                              <w:t>眞</w:t>
                            </w:r>
                            <w:r w:rsidR="00443471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 xml:space="preserve">　科長</w:t>
                            </w:r>
                            <w:r w:rsidR="00443471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br/>
                              <w:t xml:space="preserve">電話：049-2222473 </w:t>
                            </w:r>
                          </w:p>
                          <w:p w14:paraId="5D5614EC" w14:textId="77777777" w:rsidR="00BA3BF6" w:rsidRDefault="0044347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地址：南投縣南投市復興路6號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48A64A6" id="矩形 7" o:spid="_x0000_s1026" style="position:absolute;margin-left:304pt;margin-top:-19pt;width:208pt;height:7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" filled="f" stroked="f">
                <v:textbox inset="2.53958mm,1.2694mm,2.53958mm,1.2694mm">
                  <w:txbxContent>
                    <w:p w14:paraId="435AE54B" w14:textId="77777777" w:rsidR="00BA3BF6" w:rsidRDefault="0044347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單位：衛生局-醫政科</w:t>
                      </w:r>
                    </w:p>
                    <w:p w14:paraId="111B3F3F" w14:textId="432FB0D8" w:rsidR="00BA3BF6" w:rsidRDefault="002B2B8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聯絡人：張淑</w:t>
                      </w:r>
                      <w:r>
                        <w:rPr>
                          <w:rFonts w:ascii="標楷體" w:eastAsia="標楷體" w:hAnsi="標楷體" w:cs="標楷體" w:hint="eastAsia"/>
                          <w:b/>
                          <w:color w:val="000000"/>
                          <w:sz w:val="26"/>
                        </w:rPr>
                        <w:t>眞</w:t>
                      </w:r>
                      <w:r w:rsidR="00443471"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 xml:space="preserve">　科長</w:t>
                      </w:r>
                      <w:r w:rsidR="00443471"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br/>
                        <w:t xml:space="preserve">電話：049-2222473 </w:t>
                      </w:r>
                    </w:p>
                    <w:p w14:paraId="5D5614EC" w14:textId="77777777" w:rsidR="00BA3BF6" w:rsidRDefault="0044347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地址：南投縣南投市復興路6號</w:t>
                      </w:r>
                    </w:p>
                  </w:txbxContent>
                </v:textbox>
              </v:rect>
            </w:pict>
          </mc:Fallback>
        </mc:AlternateContent>
      </w:r>
    </w:p>
    <w:p w14:paraId="7BA7F54E" w14:textId="3CCE6420" w:rsidR="0078765C" w:rsidRPr="0078765C" w:rsidRDefault="0017509A" w:rsidP="0078765C">
      <w:pPr>
        <w:jc w:val="center"/>
        <w:rPr>
          <w:rFonts w:ascii="標楷體" w:eastAsia="標楷體" w:hAnsi="標楷體" w:cs="標楷體"/>
          <w:b/>
          <w:color w:val="000000"/>
          <w:sz w:val="32"/>
          <w:szCs w:val="32"/>
        </w:rPr>
      </w:pPr>
      <w:r w:rsidRPr="0017509A"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>齊心共守‧產兒安康 ─ 南投縣衛生局攜手醫療院所推動病人安全</w:t>
      </w:r>
    </w:p>
    <w:p w14:paraId="757AA09A" w14:textId="77777777" w:rsidR="0078765C" w:rsidRPr="0078765C" w:rsidRDefault="0078765C" w:rsidP="0078765C">
      <w:pPr>
        <w:jc w:val="center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p w14:paraId="7C702A1B" w14:textId="7AD9973F" w:rsidR="0078765C" w:rsidRDefault="0078765C" w:rsidP="0078765C">
      <w:pPr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  <w:r w:rsidRPr="0078765C"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 xml:space="preserve">　　</w:t>
      </w:r>
      <w:r w:rsidR="007810DF" w:rsidRPr="007810DF">
        <w:rPr>
          <w:rFonts w:ascii="標楷體" w:eastAsia="標楷體" w:hAnsi="標楷體" w:cs="標楷體" w:hint="eastAsia"/>
          <w:color w:val="000000"/>
          <w:sz w:val="32"/>
          <w:szCs w:val="32"/>
        </w:rPr>
        <w:t>南投縣政府衛生局秉持「病人安全優先」的核心價值，積極推動各項醫療安全政策，確保縣民獲得安全、優質且值得信賴的醫療服務。今年配合病人安全日主題「齊心共守‧產兒安康」，本局特別呼籲各界更加重視婦幼照護與產兒安全，透過跨專業合作與家庭參與，共同守護新生命與母親的健康。</w:t>
      </w:r>
    </w:p>
    <w:p w14:paraId="088C383D" w14:textId="77777777" w:rsidR="00490ACE" w:rsidRPr="0078765C" w:rsidRDefault="00490ACE" w:rsidP="0078765C">
      <w:pPr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760C38E1" w14:textId="43A759E6" w:rsidR="0078765C" w:rsidRPr="00490ACE" w:rsidRDefault="00490ACE" w:rsidP="00490ACE">
      <w:pPr>
        <w:ind w:firstLineChars="177" w:firstLine="566"/>
        <w:rPr>
          <w:rFonts w:ascii="標楷體" w:eastAsia="標楷體" w:hAnsi="標楷體"/>
          <w:color w:val="000000" w:themeColor="text1"/>
          <w:sz w:val="32"/>
          <w:szCs w:val="32"/>
          <w:shd w:val="clear" w:color="auto" w:fill="FFFFFF"/>
        </w:rPr>
      </w:pPr>
      <w:r w:rsidRPr="00490ACE">
        <w:rPr>
          <w:rFonts w:ascii="標楷體" w:eastAsia="標楷體" w:hAnsi="標楷體" w:hint="eastAsia"/>
          <w:color w:val="000000" w:themeColor="text1"/>
          <w:sz w:val="32"/>
          <w:szCs w:val="32"/>
        </w:rPr>
        <w:t>本縣目前正在推行的幼兒專責醫師制度計畫，</w:t>
      </w:r>
      <w:r w:rsidRPr="00490ACE">
        <w:rPr>
          <w:rFonts w:ascii="標楷體" w:eastAsia="標楷體" w:hAnsi="標楷體" w:hint="eastAsia"/>
          <w:color w:val="000000" w:themeColor="text1"/>
          <w:sz w:val="32"/>
          <w:szCs w:val="32"/>
          <w:shd w:val="clear" w:color="auto" w:fill="FFFFFF"/>
        </w:rPr>
        <w:t>為強化本縣內未滿3歲幼兒的醫療照護品質，並解決偏鄉地區幼兒醫療資源匱乏的問題，本局積極完成轄內13個鄉鎮市全數建置了幼兒專責醫師合約院所，且醫療層級多元，包括醫院、診所以及衛生所。在偏鄉地區的衛生所也有支援報備醫師協助，確保每個地區的幼兒都能獲得及時且專業的醫療服務。截至目前，截至114年9月</w:t>
      </w:r>
      <w:r w:rsidR="0092024E">
        <w:rPr>
          <w:rFonts w:ascii="標楷體" w:eastAsia="標楷體" w:hAnsi="標楷體" w:hint="eastAsia"/>
          <w:color w:val="000000" w:themeColor="text1"/>
          <w:sz w:val="32"/>
          <w:szCs w:val="32"/>
          <w:shd w:val="clear" w:color="auto" w:fill="FFFFFF"/>
        </w:rPr>
        <w:t>1日止</w:t>
      </w:r>
      <w:r w:rsidRPr="00490ACE">
        <w:rPr>
          <w:rFonts w:ascii="標楷體" w:eastAsia="標楷體" w:hAnsi="標楷體" w:hint="eastAsia"/>
          <w:color w:val="000000" w:themeColor="text1"/>
          <w:sz w:val="32"/>
          <w:szCs w:val="32"/>
          <w:shd w:val="clear" w:color="auto" w:fill="FFFFFF"/>
        </w:rPr>
        <w:t>總收案人數</w:t>
      </w:r>
      <w:r w:rsidR="0049283C">
        <w:rPr>
          <w:rFonts w:ascii="標楷體" w:eastAsia="標楷體" w:hAnsi="標楷體" w:hint="eastAsia"/>
          <w:color w:val="000000" w:themeColor="text1"/>
          <w:sz w:val="32"/>
          <w:szCs w:val="32"/>
          <w:shd w:val="clear" w:color="auto" w:fill="FFFFFF"/>
        </w:rPr>
        <w:t>5,989</w:t>
      </w:r>
      <w:r w:rsidRPr="00490ACE">
        <w:rPr>
          <w:rFonts w:ascii="標楷體" w:eastAsia="標楷體" w:hAnsi="標楷體" w:hint="eastAsia"/>
          <w:color w:val="000000" w:themeColor="text1"/>
          <w:sz w:val="32"/>
          <w:szCs w:val="32"/>
          <w:shd w:val="clear" w:color="auto" w:fill="FFFFFF"/>
        </w:rPr>
        <w:t>人，收案涵蓋率高達84.3%，顯示出幼兒專責醫師、護理師以及個管師們，攜手努力的成果。</w:t>
      </w:r>
    </w:p>
    <w:p w14:paraId="052F18DD" w14:textId="77777777" w:rsidR="00490ACE" w:rsidRPr="00490ACE" w:rsidRDefault="00490ACE" w:rsidP="00490ACE">
      <w:pPr>
        <w:ind w:firstLineChars="177" w:firstLine="566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467D748F" w14:textId="1064B28F" w:rsidR="00BA3BF6" w:rsidRDefault="0078765C" w:rsidP="0078765C">
      <w:pPr>
        <w:rPr>
          <w:rFonts w:ascii="標楷體" w:eastAsia="標楷體" w:hAnsi="標楷體" w:cs="標楷體"/>
          <w:color w:val="000000"/>
          <w:sz w:val="32"/>
          <w:szCs w:val="32"/>
        </w:rPr>
      </w:pPr>
      <w:r w:rsidRPr="0078765C">
        <w:rPr>
          <w:rFonts w:ascii="標楷體" w:eastAsia="標楷體" w:hAnsi="標楷體" w:cs="標楷體" w:hint="eastAsia"/>
          <w:color w:val="000000"/>
          <w:sz w:val="32"/>
          <w:szCs w:val="32"/>
        </w:rPr>
        <w:t xml:space="preserve">　　南投縣政府衛生局長陳南松表示，病人安全涵蓋</w:t>
      </w:r>
      <w:r w:rsidR="00BC44C7">
        <w:rPr>
          <w:rFonts w:ascii="標楷體" w:eastAsia="標楷體" w:hAnsi="標楷體" w:cs="標楷體" w:hint="eastAsia"/>
          <w:color w:val="000000"/>
          <w:sz w:val="32"/>
          <w:szCs w:val="32"/>
        </w:rPr>
        <w:t>9</w:t>
      </w:r>
      <w:r w:rsidRPr="0078765C">
        <w:rPr>
          <w:rFonts w:ascii="標楷體" w:eastAsia="標楷體" w:hAnsi="標楷體" w:cs="標楷體" w:hint="eastAsia"/>
          <w:color w:val="000000"/>
          <w:sz w:val="32"/>
          <w:szCs w:val="32"/>
        </w:rPr>
        <w:t>個面向，包括</w:t>
      </w:r>
      <w:r w:rsidR="00F816AF">
        <w:rPr>
          <w:rFonts w:ascii="標楷體" w:eastAsia="標楷體" w:hAnsi="標楷體" w:cs="標楷體" w:hint="eastAsia"/>
          <w:color w:val="000000"/>
          <w:sz w:val="32"/>
          <w:szCs w:val="32"/>
        </w:rPr>
        <w:t>有效溝通</w:t>
      </w:r>
      <w:r w:rsidRPr="0078765C">
        <w:rPr>
          <w:rFonts w:ascii="標楷體" w:eastAsia="標楷體" w:hAnsi="標楷體" w:cs="標楷體" w:hint="eastAsia"/>
          <w:color w:val="000000"/>
          <w:sz w:val="32"/>
          <w:szCs w:val="32"/>
        </w:rPr>
        <w:t>、</w:t>
      </w:r>
      <w:r w:rsidR="00BC44C7">
        <w:rPr>
          <w:rFonts w:ascii="標楷體" w:eastAsia="標楷體" w:hAnsi="標楷體" w:cs="標楷體" w:hint="eastAsia"/>
          <w:color w:val="000000"/>
          <w:sz w:val="32"/>
          <w:szCs w:val="32"/>
        </w:rPr>
        <w:t>營造</w:t>
      </w:r>
      <w:r w:rsidR="009277D9">
        <w:rPr>
          <w:rFonts w:ascii="標楷體" w:eastAsia="標楷體" w:hAnsi="標楷體" w:cs="標楷體" w:hint="eastAsia"/>
          <w:color w:val="000000"/>
          <w:sz w:val="32"/>
          <w:szCs w:val="32"/>
        </w:rPr>
        <w:t>病</w:t>
      </w:r>
      <w:r w:rsidR="00BC44C7">
        <w:rPr>
          <w:rFonts w:ascii="標楷體" w:eastAsia="標楷體" w:hAnsi="標楷體" w:cs="標楷體" w:hint="eastAsia"/>
          <w:color w:val="000000"/>
          <w:sz w:val="32"/>
          <w:szCs w:val="32"/>
        </w:rPr>
        <w:t>安文化、</w:t>
      </w:r>
      <w:r w:rsidR="00F816AF">
        <w:rPr>
          <w:rFonts w:ascii="標楷體" w:eastAsia="標楷體" w:hAnsi="標楷體" w:cs="標楷體" w:hint="eastAsia"/>
          <w:color w:val="000000"/>
          <w:sz w:val="32"/>
          <w:szCs w:val="32"/>
        </w:rPr>
        <w:t>手術安全、預防跌倒、</w:t>
      </w:r>
      <w:r w:rsidR="00BC44C7">
        <w:rPr>
          <w:rFonts w:ascii="標楷體" w:eastAsia="標楷體" w:hAnsi="標楷體" w:cs="標楷體" w:hint="eastAsia"/>
          <w:color w:val="000000"/>
          <w:sz w:val="32"/>
          <w:szCs w:val="32"/>
        </w:rPr>
        <w:t>用藥安全、</w:t>
      </w:r>
      <w:r w:rsidRPr="0078765C">
        <w:rPr>
          <w:rFonts w:ascii="標楷體" w:eastAsia="標楷體" w:hAnsi="標楷體" w:cs="標楷體" w:hint="eastAsia"/>
          <w:color w:val="000000"/>
          <w:sz w:val="32"/>
          <w:szCs w:val="32"/>
        </w:rPr>
        <w:t>感染控制</w:t>
      </w:r>
      <w:r w:rsidR="00BC44C7">
        <w:rPr>
          <w:rFonts w:ascii="標楷體" w:eastAsia="標楷體" w:hAnsi="標楷體" w:cs="標楷體" w:hint="eastAsia"/>
          <w:color w:val="000000"/>
          <w:sz w:val="32"/>
          <w:szCs w:val="32"/>
        </w:rPr>
        <w:t>、管路安全、醫病溝通</w:t>
      </w:r>
      <w:r w:rsidR="00F816AF">
        <w:rPr>
          <w:rFonts w:ascii="標楷體" w:eastAsia="標楷體" w:hAnsi="標楷體" w:cs="標楷體" w:hint="eastAsia"/>
          <w:color w:val="000000"/>
          <w:sz w:val="32"/>
          <w:szCs w:val="32"/>
        </w:rPr>
        <w:t>及孕產婦兒安全</w:t>
      </w:r>
      <w:r w:rsidRPr="0078765C">
        <w:rPr>
          <w:rFonts w:ascii="標楷體" w:eastAsia="標楷體" w:hAnsi="標楷體" w:cs="標楷體" w:hint="eastAsia"/>
          <w:color w:val="000000"/>
          <w:sz w:val="32"/>
          <w:szCs w:val="32"/>
        </w:rPr>
        <w:t>等。為落實相關工作，本局除每年辦理醫療機構病人安全督導與查核外，亦持續舉辦</w:t>
      </w:r>
      <w:r w:rsidR="00205D59">
        <w:rPr>
          <w:rFonts w:ascii="標楷體" w:eastAsia="標楷體" w:hAnsi="標楷體" w:cs="標楷體" w:hint="eastAsia"/>
          <w:color w:val="000000"/>
          <w:sz w:val="32"/>
          <w:szCs w:val="32"/>
        </w:rPr>
        <w:t>相關</w:t>
      </w:r>
      <w:r w:rsidRPr="0078765C">
        <w:rPr>
          <w:rFonts w:ascii="標楷體" w:eastAsia="標楷體" w:hAnsi="標楷體" w:cs="標楷體" w:hint="eastAsia"/>
          <w:color w:val="000000"/>
          <w:sz w:val="32"/>
          <w:szCs w:val="32"/>
        </w:rPr>
        <w:t>教育訓練，協助醫療人員提升專業能力與風險意識。此外，也推動各院所建立病人安全通報系統，鼓勵醫療人員即時回報異常事件，藉由案例分享與檢討，避免類似狀況再次發生。</w:t>
      </w:r>
    </w:p>
    <w:p w14:paraId="0222E521" w14:textId="77777777" w:rsidR="009277D9" w:rsidRPr="0078765C" w:rsidRDefault="009277D9" w:rsidP="0078765C">
      <w:pPr>
        <w:rPr>
          <w:rFonts w:ascii="標楷體" w:eastAsia="標楷體" w:hAnsi="標楷體" w:cs="標楷體"/>
          <w:color w:val="000000"/>
          <w:sz w:val="32"/>
          <w:szCs w:val="32"/>
          <w:highlight w:val="white"/>
        </w:rPr>
      </w:pPr>
    </w:p>
    <w:p w14:paraId="1F6D8B5E" w14:textId="79AA4F6D" w:rsidR="0078765C" w:rsidRPr="0078765C" w:rsidRDefault="00443471" w:rsidP="0078765C">
      <w:pPr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  <w:highlight w:val="white"/>
        </w:rPr>
        <w:t xml:space="preserve">  </w:t>
      </w:r>
      <w:r w:rsidRPr="0078765C">
        <w:rPr>
          <w:rFonts w:ascii="標楷體" w:eastAsia="標楷體" w:hAnsi="標楷體" w:cs="標楷體"/>
          <w:color w:val="000000"/>
          <w:sz w:val="32"/>
          <w:szCs w:val="32"/>
        </w:rPr>
        <w:t xml:space="preserve">  </w:t>
      </w:r>
      <w:r w:rsidR="0078765C" w:rsidRPr="0078765C">
        <w:rPr>
          <w:rFonts w:ascii="標楷體" w:eastAsia="標楷體" w:hAnsi="標楷體" w:cs="標楷體"/>
          <w:color w:val="000000"/>
          <w:sz w:val="32"/>
          <w:szCs w:val="32"/>
        </w:rPr>
        <w:t>陳南松局長</w:t>
      </w:r>
      <w:r w:rsidR="0078765C" w:rsidRPr="0078765C">
        <w:rPr>
          <w:rFonts w:ascii="標楷體" w:eastAsia="標楷體" w:hAnsi="標楷體" w:cs="標楷體" w:hint="eastAsia"/>
          <w:color w:val="000000"/>
          <w:sz w:val="32"/>
          <w:szCs w:val="32"/>
        </w:rPr>
        <w:t>強調，</w:t>
      </w:r>
      <w:r w:rsidR="005402A9">
        <w:rPr>
          <w:rFonts w:ascii="標楷體" w:eastAsia="標楷體" w:hAnsi="標楷體" w:cs="標楷體" w:hint="eastAsia"/>
          <w:color w:val="000000"/>
          <w:sz w:val="32"/>
          <w:szCs w:val="32"/>
        </w:rPr>
        <w:t>病人與家屬是醫療安全不可或缺的一環。</w:t>
      </w:r>
      <w:r w:rsidR="00205D59" w:rsidRPr="00205D59">
        <w:rPr>
          <w:rFonts w:ascii="標楷體" w:eastAsia="標楷體" w:hAnsi="標楷體" w:cs="標楷體" w:hint="eastAsia"/>
          <w:color w:val="000000"/>
          <w:sz w:val="32"/>
          <w:szCs w:val="32"/>
        </w:rPr>
        <w:t>透過「醫病共同決策」與「資訊透明化」，可促進信任與合作，使醫療照護更貼近病人需求。</w:t>
      </w:r>
      <w:r w:rsidR="0078765C" w:rsidRPr="0078765C">
        <w:rPr>
          <w:rFonts w:ascii="標楷體" w:eastAsia="標楷體" w:hAnsi="標楷體" w:cs="標楷體" w:hint="eastAsia"/>
          <w:color w:val="000000"/>
          <w:sz w:val="32"/>
          <w:szCs w:val="32"/>
        </w:rPr>
        <w:t>病人安</w:t>
      </w:r>
      <w:r w:rsidR="00205D59">
        <w:rPr>
          <w:rFonts w:ascii="標楷體" w:eastAsia="標楷體" w:hAnsi="標楷體" w:cs="標楷體" w:hint="eastAsia"/>
          <w:color w:val="000000"/>
          <w:sz w:val="32"/>
          <w:szCs w:val="32"/>
        </w:rPr>
        <w:t>全並非單一機構的責任，而是需要政府、醫療院所及社會大眾共同努力</w:t>
      </w:r>
      <w:r w:rsidR="0078765C" w:rsidRPr="0078765C">
        <w:rPr>
          <w:rFonts w:ascii="標楷體" w:eastAsia="標楷體" w:hAnsi="標楷體" w:cs="標楷體" w:hint="eastAsia"/>
          <w:color w:val="000000"/>
          <w:sz w:val="32"/>
          <w:szCs w:val="32"/>
        </w:rPr>
        <w:t>。</w:t>
      </w:r>
    </w:p>
    <w:p w14:paraId="4888683E" w14:textId="77777777" w:rsidR="0078765C" w:rsidRPr="0078765C" w:rsidRDefault="0078765C" w:rsidP="0078765C">
      <w:pPr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169021B1" w14:textId="6DD65474" w:rsidR="00BA3BF6" w:rsidRPr="0078765C" w:rsidRDefault="0078765C" w:rsidP="0078765C">
      <w:pPr>
        <w:rPr>
          <w:rFonts w:ascii="標楷體" w:eastAsia="標楷體" w:hAnsi="標楷體" w:cs="標楷體"/>
          <w:color w:val="000000"/>
          <w:sz w:val="32"/>
          <w:szCs w:val="32"/>
        </w:rPr>
      </w:pPr>
      <w:r w:rsidRPr="0078765C">
        <w:rPr>
          <w:rFonts w:ascii="標楷體" w:eastAsia="標楷體" w:hAnsi="標楷體" w:cs="標楷體" w:hint="eastAsia"/>
          <w:color w:val="000000"/>
          <w:sz w:val="32"/>
          <w:szCs w:val="32"/>
        </w:rPr>
        <w:t xml:space="preserve">　　</w:t>
      </w:r>
      <w:r w:rsidR="007810DF" w:rsidRPr="007810DF">
        <w:rPr>
          <w:rFonts w:ascii="標楷體" w:eastAsia="標楷體" w:hAnsi="標楷體" w:cs="標楷體" w:hint="eastAsia"/>
          <w:color w:val="000000"/>
          <w:sz w:val="32"/>
          <w:szCs w:val="32"/>
        </w:rPr>
        <w:t>南投縣政府衛生局呼籲全體醫療人員與縣民朋友攜手合作，讓</w:t>
      </w:r>
      <w:r w:rsidR="007810DF" w:rsidRPr="007810DF">
        <w:rPr>
          <w:rFonts w:ascii="標楷體" w:eastAsia="標楷體" w:hAnsi="標楷體" w:cs="標楷體" w:hint="eastAsia"/>
          <w:color w:val="000000"/>
          <w:sz w:val="32"/>
          <w:szCs w:val="32"/>
        </w:rPr>
        <w:lastRenderedPageBreak/>
        <w:t>「安全就醫、安心看診」成為每位縣民的日常。特別是在今年「齊心共守‧產兒安康」的主題下，我們更應共同努力，守護母嬰健康，建構一個值得信賴的醫療環境。</w:t>
      </w:r>
    </w:p>
    <w:sectPr w:rsidR="00BA3BF6" w:rsidRPr="0078765C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F84537" w14:textId="77777777" w:rsidR="00E7701C" w:rsidRDefault="00E7701C" w:rsidP="000103B2">
      <w:r>
        <w:separator/>
      </w:r>
    </w:p>
  </w:endnote>
  <w:endnote w:type="continuationSeparator" w:id="0">
    <w:p w14:paraId="28A057A7" w14:textId="77777777" w:rsidR="00E7701C" w:rsidRDefault="00E7701C" w:rsidP="00010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5D9E4C-55B0-4A63-9166-99A7970357E6}"/>
    <w:embedBold r:id="rId2" w:fontKey="{9E211646-C2E9-4E18-B696-E55C995AB3C2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ED5C76D-60A9-4032-9856-8EDFC1BFD81A}"/>
    <w:embedItalic r:id="rId4" w:fontKey="{E23A98F6-0A68-4480-8446-079BE6CE2A4C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E427A216-043B-47D1-95AD-11AA1F1C6F48}"/>
    <w:embedBold r:id="rId6" w:subsetted="1" w:fontKey="{76C539FC-DF8A-4571-8240-F89D03F7FC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B1E228D-1377-4273-9770-FB76D8FE804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B55D20" w14:textId="77777777" w:rsidR="00E7701C" w:rsidRDefault="00E7701C" w:rsidP="000103B2">
      <w:r>
        <w:separator/>
      </w:r>
    </w:p>
  </w:footnote>
  <w:footnote w:type="continuationSeparator" w:id="0">
    <w:p w14:paraId="3BD2AB63" w14:textId="77777777" w:rsidR="00E7701C" w:rsidRDefault="00E7701C" w:rsidP="000103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BF6"/>
    <w:rsid w:val="00002130"/>
    <w:rsid w:val="000103B2"/>
    <w:rsid w:val="0004543A"/>
    <w:rsid w:val="0017509A"/>
    <w:rsid w:val="00200AEF"/>
    <w:rsid w:val="00205D59"/>
    <w:rsid w:val="00252519"/>
    <w:rsid w:val="0026039D"/>
    <w:rsid w:val="002B2B81"/>
    <w:rsid w:val="00443471"/>
    <w:rsid w:val="00490ACE"/>
    <w:rsid w:val="0049283C"/>
    <w:rsid w:val="004F690A"/>
    <w:rsid w:val="005402A9"/>
    <w:rsid w:val="005F526C"/>
    <w:rsid w:val="0069262F"/>
    <w:rsid w:val="007810DF"/>
    <w:rsid w:val="0078765C"/>
    <w:rsid w:val="00800F73"/>
    <w:rsid w:val="00823D7E"/>
    <w:rsid w:val="0092024E"/>
    <w:rsid w:val="009277D9"/>
    <w:rsid w:val="0097263F"/>
    <w:rsid w:val="009D4EAE"/>
    <w:rsid w:val="00BA3BF6"/>
    <w:rsid w:val="00BC44C7"/>
    <w:rsid w:val="00D40E1A"/>
    <w:rsid w:val="00DA403F"/>
    <w:rsid w:val="00E7701C"/>
    <w:rsid w:val="00E82507"/>
    <w:rsid w:val="00E91EAD"/>
    <w:rsid w:val="00F81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5F0269"/>
  <w15:docId w15:val="{E754BAE4-51C9-407E-8490-BD903A968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D7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Web">
    <w:name w:val="Normal (Web)"/>
    <w:basedOn w:val="a"/>
    <w:unhideWhenUsed/>
    <w:rsid w:val="00D8534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4">
    <w:name w:val="header"/>
    <w:basedOn w:val="a"/>
    <w:link w:val="a5"/>
    <w:uiPriority w:val="99"/>
    <w:unhideWhenUsed/>
    <w:rsid w:val="007136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136F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136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136F7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B407E4"/>
    <w:rPr>
      <w:color w:val="0000FF"/>
      <w:u w:val="single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2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NJmEdlIFlIiFiIq+N8l6L/ndkQ==">CgMxLjAyCGguZ2pkZ3hzOAByITFNVmFoWWYtOUlKTEhvTXNQa2FUU3Y3TEk2bFFDNC1CNw==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684</Characters>
  <Application>Microsoft Office Word</Application>
  <DocSecurity>0</DocSecurity>
  <Lines>5</Lines>
  <Paragraphs>1</Paragraphs>
  <ScaleCrop>false</ScaleCrop>
  <Company/>
  <LinksUpToDate>false</LinksUpToDate>
  <CharactersWithSpaces>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張淑真</dc:creator>
  <cp:lastModifiedBy>許如君</cp:lastModifiedBy>
  <cp:revision>2</cp:revision>
  <dcterms:created xsi:type="dcterms:W3CDTF">2025-09-10T06:31:00Z</dcterms:created>
  <dcterms:modified xsi:type="dcterms:W3CDTF">2025-09-10T06:31:00Z</dcterms:modified>
</cp:coreProperties>
</file>