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E7082E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71.5pt;margin-top:-54.8pt;width:207.25pt;height:82.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" filled="f" stroked="f">
            <v:textbox>
              <w:txbxContent>
                <w:p w:rsidR="00F75669" w:rsidRPr="00F75669" w:rsidRDefault="000F2323" w:rsidP="000F2323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單位：</w:t>
                  </w:r>
                  <w:r w:rsidRPr="00F75669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衛生局-保健科</w:t>
                  </w:r>
                </w:p>
                <w:p w:rsidR="000F2323" w:rsidRDefault="00F75669" w:rsidP="000F2323">
                  <w:pPr>
                    <w:spacing w:line="160" w:lineRule="atLeast"/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</w:pPr>
                  <w:r w:rsidRPr="00F75669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聯絡人：鄭綉錦</w:t>
                  </w:r>
                  <w:r w:rsidRPr="00F75669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F75669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科長</w:t>
                  </w:r>
                  <w:r w:rsidR="000F2323"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  <w:u w:val="single"/>
                    </w:rPr>
                    <w:br/>
                  </w:r>
                  <w:r w:rsidR="000F2323"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電話：049-</w:t>
                  </w:r>
                  <w:r>
                    <w:rPr>
                      <w:rFonts w:ascii="標楷體" w:eastAsia="標楷體" w:hAnsi="標楷體"/>
                      <w:b/>
                      <w:bCs/>
                      <w:sz w:val="26"/>
                      <w:szCs w:val="26"/>
                    </w:rPr>
                    <w:t>2222473</w:t>
                  </w:r>
                </w:p>
                <w:p w:rsidR="000F2323" w:rsidRDefault="000F2323" w:rsidP="000F2323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6"/>
                      <w:szCs w:val="26"/>
                    </w:rPr>
                    <w:t>地址：南投縣南投市復興路6號</w:t>
                  </w:r>
                </w:p>
                <w:p w:rsidR="003F4E69" w:rsidRPr="000F2323" w:rsidRDefault="003F4E69">
                  <w:pPr>
                    <w:spacing w:line="160" w:lineRule="atLeast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  <w:r w:rsidR="000F2323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-619125</wp:posOffset>
            </wp:positionV>
            <wp:extent cx="1806575" cy="666115"/>
            <wp:effectExtent l="0" t="0" r="0" b="0"/>
            <wp:wrapNone/>
            <wp:docPr id="2" name="圖片 2" descr="16872403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872403114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20404" r="57822" b="1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723A" w:rsidRPr="00440B82" w:rsidRDefault="00FE5A0C" w:rsidP="000B30A0">
      <w:pPr>
        <w:widowControl/>
        <w:spacing w:beforeLines="50" w:before="180" w:line="560" w:lineRule="exact"/>
        <w:jc w:val="center"/>
        <w:rPr>
          <w:rFonts w:ascii="標楷體" w:eastAsia="標楷體" w:hAnsi="標楷體"/>
          <w:b/>
          <w:bCs/>
          <w:color w:val="000000" w:themeColor="text1"/>
          <w:spacing w:val="53"/>
          <w:kern w:val="0"/>
          <w:sz w:val="36"/>
          <w:szCs w:val="32"/>
        </w:rPr>
      </w:pPr>
      <w:r>
        <w:rPr>
          <w:rFonts w:ascii="標楷體" w:eastAsia="標楷體" w:hAnsi="標楷體" w:hint="eastAsia"/>
          <w:b/>
          <w:bCs/>
          <w:color w:val="000000" w:themeColor="text1"/>
          <w:spacing w:val="53"/>
          <w:kern w:val="0"/>
          <w:sz w:val="36"/>
          <w:szCs w:val="32"/>
        </w:rPr>
        <w:t>南投</w:t>
      </w:r>
      <w:r w:rsidR="005B502D">
        <w:rPr>
          <w:rFonts w:ascii="標楷體" w:eastAsia="標楷體" w:hAnsi="標楷體" w:hint="eastAsia"/>
          <w:b/>
          <w:bCs/>
          <w:color w:val="000000" w:themeColor="text1"/>
          <w:spacing w:val="53"/>
          <w:kern w:val="0"/>
          <w:sz w:val="36"/>
          <w:szCs w:val="32"/>
        </w:rPr>
        <w:t>縣社區</w:t>
      </w:r>
      <w:r>
        <w:rPr>
          <w:rFonts w:ascii="標楷體" w:eastAsia="標楷體" w:hAnsi="標楷體" w:hint="eastAsia"/>
          <w:b/>
          <w:bCs/>
          <w:color w:val="000000" w:themeColor="text1"/>
          <w:spacing w:val="53"/>
          <w:kern w:val="0"/>
          <w:sz w:val="36"/>
          <w:szCs w:val="32"/>
        </w:rPr>
        <w:t>營養師帶領長輩</w:t>
      </w:r>
      <w:r w:rsidR="00E5020F" w:rsidRPr="00E5020F">
        <w:rPr>
          <w:rFonts w:ascii="標楷體" w:eastAsia="標楷體" w:hAnsi="標楷體" w:hint="eastAsia"/>
          <w:b/>
          <w:bCs/>
          <w:color w:val="000000" w:themeColor="text1"/>
          <w:spacing w:val="53"/>
          <w:kern w:val="0"/>
          <w:sz w:val="36"/>
          <w:szCs w:val="32"/>
        </w:rPr>
        <w:t>-</w:t>
      </w:r>
      <w:r>
        <w:rPr>
          <w:rFonts w:ascii="標楷體" w:eastAsia="標楷體" w:hAnsi="標楷體" w:hint="eastAsia"/>
          <w:b/>
          <w:bCs/>
          <w:color w:val="000000" w:themeColor="text1"/>
          <w:spacing w:val="53"/>
          <w:kern w:val="0"/>
          <w:sz w:val="36"/>
          <w:szCs w:val="32"/>
        </w:rPr>
        <w:t>超市營養</w:t>
      </w:r>
      <w:r w:rsidR="00E5020F" w:rsidRPr="00E5020F">
        <w:rPr>
          <w:rFonts w:ascii="標楷體" w:eastAsia="標楷體" w:hAnsi="標楷體" w:hint="eastAsia"/>
          <w:b/>
          <w:bCs/>
          <w:color w:val="000000" w:themeColor="text1"/>
          <w:spacing w:val="53"/>
          <w:kern w:val="0"/>
          <w:sz w:val="36"/>
          <w:szCs w:val="32"/>
        </w:rPr>
        <w:t>採購趣！</w:t>
      </w:r>
    </w:p>
    <w:p w:rsidR="00000729" w:rsidRDefault="00760552" w:rsidP="006C553C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760552">
        <w:rPr>
          <w:rFonts w:ascii="標楷體" w:eastAsia="標楷體" w:hAnsi="標楷體" w:hint="eastAsia"/>
          <w:color w:val="000000" w:themeColor="text1"/>
          <w:sz w:val="28"/>
        </w:rPr>
        <w:t>南投縣已進入超高齡化社會，依據本</w:t>
      </w:r>
      <w:r>
        <w:rPr>
          <w:rFonts w:ascii="標楷體" w:eastAsia="標楷體" w:hAnsi="標楷體" w:hint="eastAsia"/>
          <w:color w:val="000000" w:themeColor="text1"/>
          <w:sz w:val="28"/>
        </w:rPr>
        <w:t>(114</w:t>
      </w:r>
      <w:r w:rsidRPr="00760552">
        <w:rPr>
          <w:rFonts w:ascii="標楷體" w:eastAsia="標楷體" w:hAnsi="標楷體" w:hint="eastAsia"/>
          <w:color w:val="000000" w:themeColor="text1"/>
          <w:sz w:val="28"/>
        </w:rPr>
        <w:t>)年</w:t>
      </w:r>
      <w:r>
        <w:rPr>
          <w:rFonts w:ascii="標楷體" w:eastAsia="標楷體" w:hAnsi="標楷體" w:hint="eastAsia"/>
          <w:color w:val="000000" w:themeColor="text1"/>
          <w:sz w:val="28"/>
        </w:rPr>
        <w:t>9</w:t>
      </w:r>
      <w:r w:rsidRPr="00760552">
        <w:rPr>
          <w:rFonts w:ascii="標楷體" w:eastAsia="標楷體" w:hAnsi="標楷體" w:hint="eastAsia"/>
          <w:color w:val="000000" w:themeColor="text1"/>
          <w:sz w:val="28"/>
        </w:rPr>
        <w:t>月統計資料顯示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65歲以上</w:t>
      </w:r>
      <w:r w:rsidRPr="00760552">
        <w:rPr>
          <w:rFonts w:ascii="標楷體" w:eastAsia="標楷體" w:hAnsi="標楷體" w:hint="eastAsia"/>
          <w:color w:val="000000" w:themeColor="text1"/>
          <w:sz w:val="28"/>
        </w:rPr>
        <w:t>人口已占全縣人口2</w:t>
      </w:r>
      <w:r>
        <w:rPr>
          <w:rFonts w:ascii="標楷體" w:eastAsia="標楷體" w:hAnsi="標楷體" w:hint="eastAsia"/>
          <w:color w:val="000000" w:themeColor="text1"/>
          <w:sz w:val="28"/>
        </w:rPr>
        <w:t>2.3</w:t>
      </w:r>
      <w:r w:rsidRPr="00760552">
        <w:rPr>
          <w:rFonts w:ascii="標楷體" w:eastAsia="標楷體" w:hAnsi="標楷體" w:hint="eastAsia"/>
          <w:color w:val="000000" w:themeColor="text1"/>
          <w:sz w:val="28"/>
        </w:rPr>
        <w:t>%。</w:t>
      </w:r>
      <w:r w:rsidR="00440B82">
        <w:rPr>
          <w:rFonts w:ascii="標楷體" w:eastAsia="標楷體" w:hAnsi="標楷體" w:hint="eastAsia"/>
          <w:color w:val="000000" w:themeColor="text1"/>
          <w:sz w:val="28"/>
        </w:rPr>
        <w:t>除了醫療</w:t>
      </w:r>
      <w:r w:rsidR="00440B82" w:rsidRPr="00440B82">
        <w:rPr>
          <w:rFonts w:ascii="標楷體" w:eastAsia="標楷體" w:hAnsi="標楷體" w:hint="eastAsia"/>
          <w:color w:val="000000" w:themeColor="text1"/>
          <w:sz w:val="28"/>
        </w:rPr>
        <w:t>照護</w:t>
      </w:r>
      <w:r w:rsidR="00440B82">
        <w:rPr>
          <w:rFonts w:ascii="標楷體" w:eastAsia="標楷體" w:hAnsi="標楷體" w:hint="eastAsia"/>
          <w:color w:val="000000" w:themeColor="text1"/>
          <w:sz w:val="28"/>
        </w:rPr>
        <w:t>，正確的飲食</w:t>
      </w:r>
      <w:r w:rsidR="005E15D8">
        <w:rPr>
          <w:rFonts w:ascii="標楷體" w:eastAsia="標楷體" w:hAnsi="標楷體" w:hint="eastAsia"/>
          <w:color w:val="000000" w:themeColor="text1"/>
          <w:sz w:val="28"/>
        </w:rPr>
        <w:t>攝取與日常社交活動同樣重要，有助於維持健康與延緩失能</w:t>
      </w:r>
      <w:r w:rsidR="00440B82" w:rsidRPr="00440B82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C03551" w:rsidRDefault="00C03551" w:rsidP="006C553C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為了提倡民眾關注營養與健康</w:t>
      </w:r>
      <w:r w:rsidR="00000729" w:rsidRPr="00000729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000729" w:rsidRPr="00770978">
        <w:rPr>
          <w:rFonts w:ascii="標楷體" w:eastAsia="標楷體" w:hAnsi="標楷體" w:hint="eastAsia"/>
          <w:color w:val="000000" w:themeColor="text1"/>
          <w:sz w:val="28"/>
        </w:rPr>
        <w:t>南投縣政府衛生局</w:t>
      </w:r>
      <w:r w:rsidR="00000729">
        <w:rPr>
          <w:rFonts w:ascii="標楷體" w:eastAsia="標楷體" w:hAnsi="標楷體" w:hint="eastAsia"/>
          <w:color w:val="000000" w:themeColor="text1"/>
          <w:sz w:val="28"/>
        </w:rPr>
        <w:t>特別</w:t>
      </w:r>
      <w:r w:rsidR="00000729" w:rsidRPr="00770978">
        <w:rPr>
          <w:rFonts w:ascii="標楷體" w:eastAsia="標楷體" w:hAnsi="標楷體" w:hint="eastAsia"/>
          <w:color w:val="000000" w:themeColor="text1"/>
          <w:sz w:val="28"/>
        </w:rPr>
        <w:t>與</w:t>
      </w:r>
      <w:r w:rsidR="00000729">
        <w:rPr>
          <w:rFonts w:ascii="標楷體" w:eastAsia="標楷體" w:hAnsi="標楷體" w:hint="eastAsia"/>
          <w:color w:val="000000" w:themeColor="text1"/>
          <w:sz w:val="28"/>
        </w:rPr>
        <w:t>楓康超市</w:t>
      </w:r>
      <w:r w:rsidR="0097194E">
        <w:rPr>
          <w:rFonts w:ascii="標楷體" w:eastAsia="標楷體" w:hAnsi="標楷體" w:hint="eastAsia"/>
          <w:color w:val="000000" w:themeColor="text1"/>
          <w:sz w:val="28"/>
        </w:rPr>
        <w:t>南投店及草屯店</w:t>
      </w:r>
      <w:r w:rsidR="00000729" w:rsidRPr="00770978">
        <w:rPr>
          <w:rFonts w:ascii="標楷體" w:eastAsia="標楷體" w:hAnsi="標楷體" w:hint="eastAsia"/>
          <w:color w:val="000000" w:themeColor="text1"/>
          <w:sz w:val="28"/>
        </w:rPr>
        <w:t>合作</w:t>
      </w:r>
      <w:r w:rsidR="00000729">
        <w:rPr>
          <w:rFonts w:ascii="標楷體" w:eastAsia="標楷體" w:hAnsi="標楷體" w:hint="eastAsia"/>
          <w:color w:val="000000" w:themeColor="text1"/>
          <w:sz w:val="28"/>
        </w:rPr>
        <w:t>，製作營養宣導標語與掛</w:t>
      </w:r>
      <w:r w:rsidR="0097194E">
        <w:rPr>
          <w:rFonts w:ascii="標楷體" w:eastAsia="標楷體" w:hAnsi="標楷體" w:hint="eastAsia"/>
          <w:color w:val="000000" w:themeColor="text1"/>
          <w:sz w:val="28"/>
        </w:rPr>
        <w:t>旗</w:t>
      </w:r>
      <w:r w:rsidR="00000729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851570" w:rsidRPr="00851570">
        <w:rPr>
          <w:rFonts w:ascii="標楷體" w:eastAsia="標楷體" w:hAnsi="標楷體" w:hint="eastAsia"/>
          <w:color w:val="000000" w:themeColor="text1"/>
          <w:sz w:val="28"/>
        </w:rPr>
        <w:t>懸掛張貼於超市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內</w:t>
      </w:r>
      <w:r w:rsidR="00851570" w:rsidRPr="00851570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C03551">
        <w:rPr>
          <w:rFonts w:ascii="標楷體" w:eastAsia="標楷體" w:hAnsi="標楷體" w:hint="eastAsia"/>
          <w:color w:val="000000" w:themeColor="text1"/>
          <w:sz w:val="28"/>
        </w:rPr>
        <w:t>讓民眾逛超市同時吸收營養知識</w:t>
      </w:r>
      <w:r w:rsidR="00000729">
        <w:rPr>
          <w:rFonts w:ascii="標楷體" w:eastAsia="標楷體" w:hAnsi="標楷體" w:hint="eastAsia"/>
          <w:color w:val="000000" w:themeColor="text1"/>
          <w:sz w:val="28"/>
        </w:rPr>
        <w:t>，將營養知識自然融入日常生活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，並進行營養均衡之採購</w:t>
      </w:r>
      <w:r w:rsidR="00000729" w:rsidRPr="00000729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6C553C" w:rsidRDefault="007D4E6A" w:rsidP="006C553C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7D4E6A">
        <w:rPr>
          <w:rFonts w:ascii="標楷體" w:eastAsia="標楷體" w:hAnsi="標楷體" w:hint="eastAsia"/>
          <w:color w:val="000000" w:themeColor="text1"/>
          <w:sz w:val="28"/>
        </w:rPr>
        <w:t>今（3）日於楓康超市草屯店舉辦「超市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營養</w:t>
      </w:r>
      <w:r w:rsidRPr="007D4E6A">
        <w:rPr>
          <w:rFonts w:ascii="標楷體" w:eastAsia="標楷體" w:hAnsi="標楷體" w:hint="eastAsia"/>
          <w:color w:val="000000" w:themeColor="text1"/>
          <w:sz w:val="28"/>
        </w:rPr>
        <w:t>採購趣！」活動，這次活動將平時在社區辦理的營養講座移至超市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內</w:t>
      </w:r>
      <w:r w:rsidRPr="007D4E6A">
        <w:rPr>
          <w:rFonts w:ascii="標楷體" w:eastAsia="標楷體" w:hAnsi="標楷體" w:hint="eastAsia"/>
          <w:color w:val="000000" w:themeColor="text1"/>
          <w:sz w:val="28"/>
        </w:rPr>
        <w:t>辦理，由南投縣社區營養推廣中心營養師帶領金鈴園社區的長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輩</w:t>
      </w:r>
      <w:r w:rsidRPr="007D4E6A">
        <w:rPr>
          <w:rFonts w:ascii="標楷體" w:eastAsia="標楷體" w:hAnsi="標楷體" w:hint="eastAsia"/>
          <w:color w:val="000000" w:themeColor="text1"/>
          <w:sz w:val="28"/>
        </w:rPr>
        <w:t>們，親自</w:t>
      </w:r>
      <w:r>
        <w:rPr>
          <w:rFonts w:ascii="標楷體" w:eastAsia="標楷體" w:hAnsi="標楷體" w:hint="eastAsia"/>
          <w:color w:val="000000" w:themeColor="text1"/>
          <w:sz w:val="28"/>
        </w:rPr>
        <w:t>推著購物車進入超市，認識食物六大類、營養價值及每日應攝取的份量，</w:t>
      </w:r>
      <w:r w:rsidRPr="007D4E6A">
        <w:rPr>
          <w:rFonts w:ascii="標楷體" w:eastAsia="標楷體" w:hAnsi="標楷體" w:hint="eastAsia"/>
          <w:color w:val="000000" w:themeColor="text1"/>
          <w:sz w:val="28"/>
        </w:rPr>
        <w:t>並依照據點當日午餐菜單挑選對應的食材，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和營養師互動認識</w:t>
      </w:r>
      <w:r w:rsidRPr="007D4E6A">
        <w:rPr>
          <w:rFonts w:ascii="標楷體" w:eastAsia="標楷體" w:hAnsi="標楷體" w:hint="eastAsia"/>
          <w:color w:val="000000" w:themeColor="text1"/>
          <w:sz w:val="28"/>
        </w:rPr>
        <w:t>食材屬於食物六大類中的哪一類，實地落實「我的餐盤」均衡飲食</w:t>
      </w:r>
      <w:r w:rsidR="00FE5A0C">
        <w:rPr>
          <w:rFonts w:ascii="標楷體" w:eastAsia="標楷體" w:hAnsi="標楷體" w:hint="eastAsia"/>
          <w:color w:val="000000" w:themeColor="text1"/>
          <w:sz w:val="28"/>
        </w:rPr>
        <w:t>行動</w:t>
      </w:r>
      <w:r w:rsidRPr="007D4E6A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770978" w:rsidRDefault="00770978" w:rsidP="000B30A0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770978">
        <w:rPr>
          <w:rFonts w:ascii="標楷體" w:eastAsia="標楷體" w:hAnsi="標楷體" w:hint="eastAsia"/>
          <w:color w:val="000000" w:themeColor="text1"/>
          <w:sz w:val="28"/>
        </w:rPr>
        <w:t>「這次的活動有趣又具有教育意義，長輩都逛得很開心！」參與的張奶奶分享，從菜單組合到食材挑選，都能結合營養師的指導，很容易記住「我的餐盤六口訣」。</w:t>
      </w:r>
      <w:r w:rsidR="008D2DF1">
        <w:rPr>
          <w:rFonts w:ascii="標楷體" w:eastAsia="標楷體" w:hAnsi="標楷體" w:hint="eastAsia"/>
          <w:color w:val="000000" w:themeColor="text1"/>
          <w:sz w:val="28"/>
        </w:rPr>
        <w:t>其他長輩也提到</w:t>
      </w:r>
      <w:r w:rsidRPr="00770978">
        <w:rPr>
          <w:rFonts w:ascii="標楷體" w:eastAsia="標楷體" w:hAnsi="標楷體" w:hint="eastAsia"/>
          <w:color w:val="000000" w:themeColor="text1"/>
          <w:sz w:val="28"/>
        </w:rPr>
        <w:t>，有了</w:t>
      </w:r>
      <w:r w:rsidR="008D2DF1">
        <w:rPr>
          <w:rFonts w:ascii="標楷體" w:eastAsia="標楷體" w:hAnsi="標楷體" w:hint="eastAsia"/>
          <w:color w:val="000000" w:themeColor="text1"/>
          <w:sz w:val="28"/>
        </w:rPr>
        <w:t>這些</w:t>
      </w:r>
      <w:r w:rsidR="000A6B1C">
        <w:rPr>
          <w:rFonts w:ascii="標楷體" w:eastAsia="標楷體" w:hAnsi="標楷體" w:hint="eastAsia"/>
          <w:color w:val="000000" w:themeColor="text1"/>
          <w:sz w:val="28"/>
        </w:rPr>
        <w:t>掛旗</w:t>
      </w:r>
      <w:r w:rsidRPr="00770978">
        <w:rPr>
          <w:rFonts w:ascii="標楷體" w:eastAsia="標楷體" w:hAnsi="標楷體" w:hint="eastAsia"/>
          <w:color w:val="000000" w:themeColor="text1"/>
          <w:sz w:val="28"/>
        </w:rPr>
        <w:t>標示，以後和家人一起來逛超市，更能輕鬆挑選到健康好食材。</w:t>
      </w:r>
    </w:p>
    <w:p w:rsidR="00F179A1" w:rsidRDefault="00F179A1" w:rsidP="0097194E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F179A1">
        <w:rPr>
          <w:rFonts w:ascii="標楷體" w:eastAsia="標楷體" w:hAnsi="標楷體" w:hint="eastAsia"/>
          <w:color w:val="000000" w:themeColor="text1"/>
          <w:sz w:val="28"/>
        </w:rPr>
        <w:t>楓康超市草屯店店長林聖翰表示，很高興這場活動不僅促進超市與周邊社區長輩的交流，也展現了「敦親睦鄰」的精神。他指出，透過營養標示佈置，超市已不只是採買的場域，更成為學習營養知識的平台。未來楓康超市將持續提供健康飲食資訊，並結合在地資源，攜手政府與社區投入更多力量推動長者健康促進，打造健康友善的購物環境，實踐「在地共好、健康生活」的願景。</w:t>
      </w:r>
      <w:bookmarkStart w:id="0" w:name="_GoBack"/>
      <w:bookmarkEnd w:id="0"/>
    </w:p>
    <w:p w:rsidR="00FF54CA" w:rsidRDefault="002E176E" w:rsidP="0097194E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  <w:r w:rsidRPr="002E176E">
        <w:rPr>
          <w:rFonts w:ascii="標楷體" w:eastAsia="標楷體" w:hAnsi="標楷體" w:hint="eastAsia"/>
          <w:color w:val="000000" w:themeColor="text1"/>
          <w:sz w:val="28"/>
        </w:rPr>
        <w:t>南投縣政府衛生局陳</w:t>
      </w:r>
      <w:r w:rsidR="00F145DF">
        <w:rPr>
          <w:rFonts w:ascii="標楷體" w:eastAsia="標楷體" w:hAnsi="標楷體" w:hint="eastAsia"/>
          <w:color w:val="000000" w:themeColor="text1"/>
          <w:sz w:val="28"/>
        </w:rPr>
        <w:t>淑怡副</w:t>
      </w:r>
      <w:r w:rsidR="00F2463B" w:rsidRPr="002E176E">
        <w:rPr>
          <w:rFonts w:ascii="標楷體" w:eastAsia="標楷體" w:hAnsi="標楷體" w:hint="eastAsia"/>
          <w:color w:val="000000" w:themeColor="text1"/>
          <w:sz w:val="28"/>
        </w:rPr>
        <w:t>局長</w:t>
      </w:r>
      <w:r w:rsidRPr="002E176E">
        <w:rPr>
          <w:rFonts w:ascii="標楷體" w:eastAsia="標楷體" w:hAnsi="標楷體" w:hint="eastAsia"/>
          <w:color w:val="000000" w:themeColor="text1"/>
          <w:sz w:val="28"/>
        </w:rPr>
        <w:t>表示，這場活動不僅傳遞正確的營養觀念，也為長者預防失能、延緩失智奠定基礎。固定出門採買、與人互動，不僅能促進社會參與、維持認知功能，家屬也能藉此觀察長輩是否出現失智或肌少症的警訊。衛生局強調，</w:t>
      </w:r>
      <w:r w:rsidR="0097194E" w:rsidRPr="0097194E">
        <w:rPr>
          <w:rFonts w:ascii="標楷體" w:eastAsia="標楷體" w:hAnsi="標楷體" w:hint="eastAsia"/>
          <w:color w:val="000000" w:themeColor="text1"/>
          <w:sz w:val="28"/>
        </w:rPr>
        <w:t>未來將持續在各社區辦理健康飲食推廣活動，鼓勵長者與家屬踴躍參與</w:t>
      </w:r>
      <w:r w:rsidR="00C03551" w:rsidRPr="00C0355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0A6B1C" w:rsidRPr="000A6B1C">
        <w:rPr>
          <w:rFonts w:ascii="標楷體" w:eastAsia="標楷體" w:hAnsi="標楷體" w:hint="eastAsia"/>
          <w:color w:val="000000" w:themeColor="text1"/>
          <w:sz w:val="28"/>
        </w:rPr>
        <w:t>讓營養教育深入生活每個角落</w:t>
      </w:r>
      <w:r w:rsidR="00C03551" w:rsidRPr="00C0355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Pr="002E176E">
        <w:rPr>
          <w:rFonts w:ascii="標楷體" w:eastAsia="標楷體" w:hAnsi="標楷體" w:hint="eastAsia"/>
          <w:color w:val="000000" w:themeColor="text1"/>
          <w:sz w:val="28"/>
        </w:rPr>
        <w:t>共同打造健康、活躍的樂齡生活。</w:t>
      </w:r>
    </w:p>
    <w:p w:rsidR="000A6B1C" w:rsidRPr="000A6B1C" w:rsidRDefault="000A6B1C" w:rsidP="0097194E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</w:p>
    <w:p w:rsidR="00851570" w:rsidRPr="007D4E6A" w:rsidRDefault="00851570" w:rsidP="00851570">
      <w:pPr>
        <w:spacing w:beforeLines="100" w:before="360"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14528" w:rsidTr="00614528">
        <w:tc>
          <w:tcPr>
            <w:tcW w:w="5228" w:type="dxa"/>
          </w:tcPr>
          <w:p w:rsidR="00614528" w:rsidRDefault="00614528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</w:tc>
        <w:tc>
          <w:tcPr>
            <w:tcW w:w="5228" w:type="dxa"/>
          </w:tcPr>
          <w:p w:rsidR="00614528" w:rsidRDefault="00614528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</w:tc>
      </w:tr>
      <w:tr w:rsidR="00614528" w:rsidTr="00FF54CA">
        <w:trPr>
          <w:trHeight w:val="629"/>
        </w:trPr>
        <w:tc>
          <w:tcPr>
            <w:tcW w:w="5228" w:type="dxa"/>
          </w:tcPr>
          <w:p w:rsidR="00614528" w:rsidRPr="00FF54CA" w:rsidRDefault="00FF54CA" w:rsidP="00FF54CA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54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當天活動照片</w:t>
            </w:r>
          </w:p>
        </w:tc>
        <w:tc>
          <w:tcPr>
            <w:tcW w:w="5228" w:type="dxa"/>
          </w:tcPr>
          <w:p w:rsidR="00614528" w:rsidRPr="00FF54CA" w:rsidRDefault="00FF54CA" w:rsidP="00FF54CA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54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當天活動照片</w:t>
            </w:r>
          </w:p>
        </w:tc>
      </w:tr>
      <w:tr w:rsidR="00FF54CA" w:rsidTr="00614528">
        <w:tc>
          <w:tcPr>
            <w:tcW w:w="5228" w:type="dxa"/>
          </w:tcPr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</w:tc>
        <w:tc>
          <w:tcPr>
            <w:tcW w:w="5228" w:type="dxa"/>
          </w:tcPr>
          <w:p w:rsidR="00FF54CA" w:rsidRDefault="00FF54CA" w:rsidP="000B30A0">
            <w:pPr>
              <w:spacing w:beforeLines="100" w:before="360" w:line="420" w:lineRule="exact"/>
              <w:rPr>
                <w:rFonts w:ascii="標楷體" w:eastAsia="標楷體" w:hAnsi="標楷體"/>
                <w:color w:val="000000" w:themeColor="text1"/>
                <w:sz w:val="36"/>
              </w:rPr>
            </w:pPr>
          </w:p>
        </w:tc>
      </w:tr>
      <w:tr w:rsidR="00FF54CA" w:rsidTr="00614528">
        <w:tc>
          <w:tcPr>
            <w:tcW w:w="5228" w:type="dxa"/>
          </w:tcPr>
          <w:p w:rsidR="00FF54CA" w:rsidRPr="00FF54CA" w:rsidRDefault="00FF54CA" w:rsidP="00FF54CA">
            <w:pPr>
              <w:tabs>
                <w:tab w:val="left" w:pos="1068"/>
              </w:tabs>
              <w:spacing w:beforeLines="100" w:before="36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54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當天活動照片</w:t>
            </w:r>
          </w:p>
        </w:tc>
        <w:tc>
          <w:tcPr>
            <w:tcW w:w="5228" w:type="dxa"/>
          </w:tcPr>
          <w:p w:rsidR="00FF54CA" w:rsidRPr="00FF54CA" w:rsidRDefault="00FF54CA" w:rsidP="00FF54CA">
            <w:pPr>
              <w:spacing w:beforeLines="100" w:before="360" w:line="4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F54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當天活動照片</w:t>
            </w:r>
          </w:p>
        </w:tc>
      </w:tr>
    </w:tbl>
    <w:p w:rsidR="00614528" w:rsidRPr="00614528" w:rsidRDefault="00614528" w:rsidP="000B30A0">
      <w:pPr>
        <w:spacing w:beforeLines="100" w:before="360" w:line="420" w:lineRule="exact"/>
        <w:rPr>
          <w:rFonts w:ascii="標楷體" w:eastAsia="標楷體" w:hAnsi="標楷體"/>
          <w:color w:val="000000" w:themeColor="text1"/>
          <w:sz w:val="28"/>
        </w:rPr>
      </w:pPr>
      <w:r w:rsidRPr="00614528">
        <w:rPr>
          <w:rFonts w:ascii="標楷體" w:eastAsia="標楷體" w:hAnsi="標楷體" w:hint="eastAsia"/>
          <w:color w:val="000000" w:themeColor="text1"/>
          <w:sz w:val="28"/>
        </w:rPr>
        <w:t>二層決行</w:t>
      </w:r>
    </w:p>
    <w:p w:rsidR="00614528" w:rsidRPr="00614528" w:rsidRDefault="00614528" w:rsidP="00DF3FA5">
      <w:pPr>
        <w:spacing w:beforeLines="100" w:before="360" w:line="420" w:lineRule="exact"/>
        <w:rPr>
          <w:rFonts w:ascii="標楷體" w:eastAsia="標楷體" w:hAnsi="標楷體"/>
          <w:color w:val="000000" w:themeColor="text1"/>
          <w:sz w:val="28"/>
        </w:rPr>
      </w:pPr>
      <w:r w:rsidRPr="00614528">
        <w:rPr>
          <w:rFonts w:ascii="標楷體" w:eastAsia="標楷體" w:hAnsi="標楷體" w:hint="eastAsia"/>
          <w:color w:val="000000" w:themeColor="text1"/>
          <w:sz w:val="28"/>
        </w:rPr>
        <w:t>承辦單位                      決行</w:t>
      </w:r>
    </w:p>
    <w:sectPr w:rsidR="00614528" w:rsidRPr="00614528" w:rsidSect="000F2323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2E" w:rsidRDefault="00E7082E" w:rsidP="007129C1">
      <w:r>
        <w:separator/>
      </w:r>
    </w:p>
  </w:endnote>
  <w:endnote w:type="continuationSeparator" w:id="0">
    <w:p w:rsidR="00E7082E" w:rsidRDefault="00E7082E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2E" w:rsidRDefault="00E7082E" w:rsidP="007129C1">
      <w:r>
        <w:separator/>
      </w:r>
    </w:p>
  </w:footnote>
  <w:footnote w:type="continuationSeparator" w:id="0">
    <w:p w:rsidR="00E7082E" w:rsidRDefault="00E7082E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274"/>
    <w:rsid w:val="000004E0"/>
    <w:rsid w:val="00000729"/>
    <w:rsid w:val="00000A46"/>
    <w:rsid w:val="00002231"/>
    <w:rsid w:val="00004765"/>
    <w:rsid w:val="000050FC"/>
    <w:rsid w:val="0000558E"/>
    <w:rsid w:val="000108B3"/>
    <w:rsid w:val="00012216"/>
    <w:rsid w:val="000132A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AFE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64C74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B1C"/>
    <w:rsid w:val="000A6ECC"/>
    <w:rsid w:val="000B0A7E"/>
    <w:rsid w:val="000B157A"/>
    <w:rsid w:val="000B1DA4"/>
    <w:rsid w:val="000B2891"/>
    <w:rsid w:val="000B30A0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2323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6E6D"/>
    <w:rsid w:val="00117C49"/>
    <w:rsid w:val="001205F9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777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55449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84B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868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2F01"/>
    <w:rsid w:val="002C3EB5"/>
    <w:rsid w:val="002C436D"/>
    <w:rsid w:val="002C453C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76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26EA"/>
    <w:rsid w:val="002F2BAE"/>
    <w:rsid w:val="002F4247"/>
    <w:rsid w:val="002F47D9"/>
    <w:rsid w:val="002F4A09"/>
    <w:rsid w:val="002F4AAB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0B82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5186A"/>
    <w:rsid w:val="004518EF"/>
    <w:rsid w:val="00451DC7"/>
    <w:rsid w:val="00452FE5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942F7"/>
    <w:rsid w:val="00494FFE"/>
    <w:rsid w:val="0049527F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5F66"/>
    <w:rsid w:val="004D6AB6"/>
    <w:rsid w:val="004D6B4B"/>
    <w:rsid w:val="004E0759"/>
    <w:rsid w:val="004E1100"/>
    <w:rsid w:val="004E29D0"/>
    <w:rsid w:val="004E3B82"/>
    <w:rsid w:val="004E420D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BB"/>
    <w:rsid w:val="00527B01"/>
    <w:rsid w:val="00527E15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C3F"/>
    <w:rsid w:val="00565863"/>
    <w:rsid w:val="00566921"/>
    <w:rsid w:val="00566C05"/>
    <w:rsid w:val="005678EF"/>
    <w:rsid w:val="00571A29"/>
    <w:rsid w:val="00572006"/>
    <w:rsid w:val="00572160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B1840"/>
    <w:rsid w:val="005B18CD"/>
    <w:rsid w:val="005B1CA8"/>
    <w:rsid w:val="005B2674"/>
    <w:rsid w:val="005B4A70"/>
    <w:rsid w:val="005B502D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15D8"/>
    <w:rsid w:val="005E2005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528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38D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553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0552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0978"/>
    <w:rsid w:val="00771E02"/>
    <w:rsid w:val="007724B2"/>
    <w:rsid w:val="0077441B"/>
    <w:rsid w:val="00774733"/>
    <w:rsid w:val="0077551C"/>
    <w:rsid w:val="00775804"/>
    <w:rsid w:val="00775F52"/>
    <w:rsid w:val="00776620"/>
    <w:rsid w:val="00781A63"/>
    <w:rsid w:val="00783ED8"/>
    <w:rsid w:val="007855A0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4259"/>
    <w:rsid w:val="007D437C"/>
    <w:rsid w:val="007D4A1A"/>
    <w:rsid w:val="007D4E6A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24AA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439"/>
    <w:rsid w:val="00851570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0A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2DF1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2E5C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6252"/>
    <w:rsid w:val="009569B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194E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94CDE"/>
    <w:rsid w:val="00AA0A88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551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4DEF"/>
    <w:rsid w:val="00C35350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516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71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1DC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79D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1322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3F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4FC9"/>
    <w:rsid w:val="00E5020F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082E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46AE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5DF"/>
    <w:rsid w:val="00F14C5B"/>
    <w:rsid w:val="00F15358"/>
    <w:rsid w:val="00F164CD"/>
    <w:rsid w:val="00F179A1"/>
    <w:rsid w:val="00F22FB4"/>
    <w:rsid w:val="00F245ED"/>
    <w:rsid w:val="00F2463B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5669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4608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CBD"/>
    <w:rsid w:val="00FC7EF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5A0C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4CA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C2BA3E"/>
  <w15:docId w15:val="{B1DE8BFC-8015-48C4-BD90-C8D7A289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EC0E7E-FAC8-4039-8AAF-2C437D6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user</cp:lastModifiedBy>
  <cp:revision>15</cp:revision>
  <cp:lastPrinted>2025-09-23T07:41:00Z</cp:lastPrinted>
  <dcterms:created xsi:type="dcterms:W3CDTF">2025-09-17T06:16:00Z</dcterms:created>
  <dcterms:modified xsi:type="dcterms:W3CDTF">2025-10-03T03:38:00Z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