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062296E6" w14:textId="1DF6567C" w:rsidR="00D105D8" w:rsidRDefault="00D105D8" w:rsidP="00032808">
      <w:pPr>
        <w:spacing w:line="360" w:lineRule="auto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 w:rsidRPr="00D105D8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睛彩</w:t>
      </w:r>
      <w:r w:rsidR="001C5EDA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生活</w:t>
      </w:r>
      <w:r>
        <w:rPr>
          <w:rFonts w:ascii="新細明體" w:eastAsia="新細明體" w:hAnsi="新細明體" w:cs="標楷體" w:hint="eastAsia"/>
          <w:b/>
          <w:color w:val="000000" w:themeColor="text1"/>
          <w:sz w:val="36"/>
          <w:szCs w:val="36"/>
        </w:rPr>
        <w:t>，</w:t>
      </w:r>
      <w:r w:rsidRPr="00D105D8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由你作主</w:t>
      </w:r>
    </w:p>
    <w:p w14:paraId="68D7EDC4" w14:textId="64EAF368" w:rsidR="00032808" w:rsidRPr="004414FC" w:rsidRDefault="00D105D8" w:rsidP="00032808">
      <w:pPr>
        <w:spacing w:line="360" w:lineRule="auto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</w:pPr>
      <w:r w:rsidRPr="00D105D8"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</w:rPr>
        <w:t>世界愛眼日：LoveYourEyes</w:t>
      </w:r>
    </w:p>
    <w:p w14:paraId="790359E1" w14:textId="3DF957F7" w:rsidR="00D105D8" w:rsidRPr="00D105D8" w:rsidRDefault="00D105D8" w:rsidP="00D105D8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105D8">
        <w:rPr>
          <w:rFonts w:ascii="標楷體" w:eastAsia="標楷體" w:hAnsi="標楷體"/>
          <w:bCs/>
          <w:color w:val="000000" w:themeColor="text1"/>
          <w:sz w:val="28"/>
          <w:szCs w:val="28"/>
        </w:rPr>
        <w:t>小光，一個標準的國小二年級學生，他熱愛手機遊戲，每天放學就是「手機不離手」，週末更是一路從電腦螢幕看到電視螢幕。媽媽常唸他：「再看下去，眼睛就要壞掉了！」但小光總覺得沒關係。結果呢？一學期的視力檢查，小光的近視度數竟然暴增了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100</w:t>
      </w:r>
      <w:r w:rsidRPr="00D105D8">
        <w:rPr>
          <w:rFonts w:ascii="標楷體" w:eastAsia="標楷體" w:hAnsi="標楷體"/>
          <w:bCs/>
          <w:color w:val="000000" w:themeColor="text1"/>
          <w:sz w:val="28"/>
          <w:szCs w:val="28"/>
        </w:rPr>
        <w:t>度！從「輕度近視」一躍成為「中度近視預備軍」。小光的媽媽這才意識到，讓孩子用眼過度，就像是讓小樹苗在暴風雨中成長，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才趕緊帶著小光至</w:t>
      </w:r>
      <w:r w:rsidR="00EE13E4">
        <w:rPr>
          <w:rFonts w:ascii="標楷體" w:eastAsia="標楷體" w:hAnsi="標楷體"/>
          <w:bCs/>
          <w:color w:val="000000" w:themeColor="text1"/>
          <w:sz w:val="28"/>
          <w:szCs w:val="28"/>
        </w:rPr>
        <w:t>魚池鄉衛生所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眼科門診矯正治療</w:t>
      </w:r>
      <w:r w:rsidRPr="00D105D8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="00EE13E4" w:rsidRPr="00D105D8">
        <w:rPr>
          <w:rFonts w:ascii="標楷體" w:eastAsia="標楷體" w:hAnsi="標楷體"/>
          <w:bCs/>
          <w:color w:val="000000" w:themeColor="text1"/>
          <w:sz w:val="28"/>
          <w:szCs w:val="28"/>
        </w:rPr>
        <w:t>小光的媽媽</w:t>
      </w:r>
      <w:r w:rsidR="00EE13E4" w:rsidRPr="002477EB">
        <w:rPr>
          <w:rFonts w:ascii="Times New Roman" w:eastAsia="標楷體" w:hAnsi="Times New Roman" w:cs="Times New Roman" w:hint="eastAsia"/>
          <w:sz w:val="28"/>
          <w:szCs w:val="28"/>
        </w:rPr>
        <w:t>非常感謝有眼科專科醫師願意至本縣的偏遠鄉鎮服務，可以使有需求的民眾免於就醫奔波。</w:t>
      </w:r>
    </w:p>
    <w:p w14:paraId="71DCE378" w14:textId="092F7277" w:rsidR="00442B56" w:rsidRPr="00166895" w:rsidRDefault="00D105D8" w:rsidP="00E21C69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105D8">
        <w:rPr>
          <w:rFonts w:ascii="標楷體" w:eastAsia="標楷體" w:hAnsi="標楷體"/>
          <w:bCs/>
          <w:color w:val="000000" w:themeColor="text1"/>
          <w:sz w:val="28"/>
          <w:szCs w:val="28"/>
        </w:rPr>
        <w:t>每年10月第二個星期四</w:t>
      </w:r>
      <w:r w:rsidR="00E21C69" w:rsidRPr="00E21C69">
        <w:rPr>
          <w:rFonts w:ascii="標楷體" w:eastAsia="標楷體" w:hAnsi="標楷體"/>
          <w:bCs/>
          <w:color w:val="000000" w:themeColor="text1"/>
          <w:sz w:val="28"/>
          <w:szCs w:val="28"/>
        </w:rPr>
        <w:t>為世界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愛眼</w:t>
      </w:r>
      <w:r w:rsidR="00E21C69" w:rsidRPr="00E21C69">
        <w:rPr>
          <w:rFonts w:ascii="標楷體" w:eastAsia="標楷體" w:hAnsi="標楷體"/>
          <w:bCs/>
          <w:color w:val="000000" w:themeColor="text1"/>
          <w:sz w:val="28"/>
          <w:szCs w:val="28"/>
        </w:rPr>
        <w:t>日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(</w:t>
      </w:r>
      <w:r w:rsidRPr="00D105D8">
        <w:rPr>
          <w:rFonts w:ascii="標楷體" w:eastAsia="標楷體" w:hAnsi="標楷體"/>
          <w:bCs/>
          <w:color w:val="000000" w:themeColor="text1"/>
          <w:sz w:val="28"/>
          <w:szCs w:val="28"/>
        </w:rPr>
        <w:t>World Sight Day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)</w:t>
      </w:r>
      <w:r w:rsidR="00C95BF8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="00C95BF8">
        <w:rPr>
          <w:rFonts w:ascii="標楷體" w:eastAsia="標楷體" w:hAnsi="標楷體"/>
          <w:bCs/>
          <w:color w:val="000000" w:themeColor="text1"/>
          <w:sz w:val="28"/>
          <w:szCs w:val="28"/>
        </w:rPr>
        <w:t>2025年主題為</w:t>
      </w:r>
      <w:r w:rsidR="00C95BF8" w:rsidRPr="00C95BF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LoveYourEyes</w:t>
      </w:r>
      <w:r w:rsidR="00C95BF8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="00C95BF8" w:rsidRPr="00C95BF8">
        <w:rPr>
          <w:rFonts w:ascii="標楷體" w:eastAsia="標楷體" w:hAnsi="標楷體"/>
          <w:bCs/>
          <w:color w:val="000000" w:themeColor="text1"/>
          <w:sz w:val="28"/>
          <w:szCs w:val="28"/>
        </w:rPr>
        <w:t>為世界各地每個人提供可獲得、可用且負擔得起的眼部護理服務</w:t>
      </w:r>
      <w:r w:rsidR="00E21C69" w:rsidRPr="00E21C69">
        <w:rPr>
          <w:rFonts w:ascii="標楷體" w:eastAsia="標楷體" w:hAnsi="標楷體"/>
          <w:bCs/>
          <w:color w:val="000000" w:themeColor="text1"/>
          <w:sz w:val="28"/>
          <w:szCs w:val="28"/>
        </w:rPr>
        <w:t>。</w:t>
      </w:r>
      <w:r w:rsid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南投縣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為免除鄉親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眼科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就醫舟車勞頓之苦，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於中寮鄉衛生所</w:t>
      </w:r>
      <w:r w:rsidR="00EA2E4E">
        <w:rPr>
          <w:rFonts w:ascii="新細明體" w:eastAsia="新細明體" w:hAnsi="新細明體" w:hint="eastAsia"/>
          <w:bCs/>
          <w:color w:val="000000" w:themeColor="text1"/>
          <w:sz w:val="28"/>
          <w:szCs w:val="28"/>
        </w:rPr>
        <w:t>、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國姓鄉衛生所</w:t>
      </w:r>
      <w:r w:rsidR="00EE13E4">
        <w:rPr>
          <w:rFonts w:ascii="新細明體" w:eastAsia="新細明體" w:hAnsi="新細明體" w:hint="eastAsia"/>
          <w:bCs/>
          <w:color w:val="000000" w:themeColor="text1"/>
          <w:sz w:val="28"/>
          <w:szCs w:val="28"/>
        </w:rPr>
        <w:t>、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魚池鄉衛生所</w:t>
      </w:r>
      <w:r w:rsidR="00A448D3">
        <w:rPr>
          <w:rFonts w:ascii="新細明體" w:eastAsia="新細明體" w:hAnsi="新細明體" w:hint="eastAsia"/>
          <w:bCs/>
          <w:color w:val="000000" w:themeColor="text1"/>
          <w:sz w:val="28"/>
          <w:szCs w:val="28"/>
        </w:rPr>
        <w:t>、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鹿谷鄉衛生所及集集鎮衛生所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每週五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辦理眼科專科門診服務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，至今</w:t>
      </w:r>
      <w:r w:rsidR="00B15C19">
        <w:rPr>
          <w:rFonts w:ascii="標楷體" w:eastAsia="標楷體" w:hAnsi="標楷體"/>
          <w:bCs/>
          <w:color w:val="000000" w:themeColor="text1"/>
          <w:sz w:val="28"/>
          <w:szCs w:val="28"/>
        </w:rPr>
        <w:t>累計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已服務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鄉親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近</w:t>
      </w:r>
      <w:r w:rsidR="00A57579">
        <w:rPr>
          <w:rFonts w:ascii="標楷體" w:eastAsia="標楷體" w:hAnsi="標楷體"/>
          <w:bCs/>
          <w:color w:val="000000" w:themeColor="text1"/>
          <w:sz w:val="28"/>
          <w:szCs w:val="28"/>
        </w:rPr>
        <w:t>1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萬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3,613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人次，</w:t>
      </w:r>
      <w:r w:rsidR="00325636" w:rsidRPr="00325636">
        <w:rPr>
          <w:rFonts w:ascii="標楷體" w:eastAsia="標楷體" w:hAnsi="標楷體"/>
          <w:bCs/>
          <w:color w:val="000000" w:themeColor="text1"/>
          <w:sz w:val="28"/>
          <w:szCs w:val="28"/>
        </w:rPr>
        <w:t>讓在地長輩能就近</w:t>
      </w:r>
      <w:r w:rsidR="00EA2E4E">
        <w:rPr>
          <w:rFonts w:ascii="標楷體" w:eastAsia="標楷體" w:hAnsi="標楷體"/>
          <w:bCs/>
          <w:color w:val="000000" w:themeColor="text1"/>
          <w:sz w:val="28"/>
          <w:szCs w:val="28"/>
        </w:rPr>
        <w:t>完成眼科診療及追蹤</w:t>
      </w:r>
      <w:r w:rsidR="00325636" w:rsidRPr="00325636">
        <w:rPr>
          <w:rFonts w:ascii="標楷體" w:eastAsia="標楷體" w:hAnsi="標楷體"/>
          <w:bCs/>
          <w:color w:val="000000" w:themeColor="text1"/>
          <w:sz w:val="28"/>
          <w:szCs w:val="28"/>
        </w:rPr>
        <w:t>，省去長途奔波之苦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。</w:t>
      </w:r>
    </w:p>
    <w:p w14:paraId="6F1B2C55" w14:textId="003A2B6C" w:rsidR="002625BB" w:rsidRDefault="00333D87" w:rsidP="001213BE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南投縣政府衛生局陳南松局長表示，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南投縣老年人口比例逾20%，已邁入超高齡社會，</w:t>
      </w:r>
      <w:r w:rsidR="00162BD5">
        <w:rPr>
          <w:rFonts w:ascii="標楷體" w:eastAsia="標楷體" w:hAnsi="標楷體"/>
          <w:bCs/>
          <w:color w:val="000000" w:themeColor="text1"/>
          <w:sz w:val="28"/>
          <w:szCs w:val="28"/>
        </w:rPr>
        <w:t>且</w:t>
      </w:r>
      <w:r w:rsidR="00F20F35">
        <w:rPr>
          <w:rFonts w:ascii="標楷體" w:eastAsia="標楷體" w:hAnsi="標楷體"/>
          <w:bCs/>
          <w:color w:val="000000" w:themeColor="text1"/>
          <w:sz w:val="28"/>
          <w:szCs w:val="28"/>
        </w:rPr>
        <w:t>民眾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生活型態改變，低頭滑手機</w:t>
      </w:r>
      <w:r w:rsid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平板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等</w:t>
      </w:r>
      <w:r w:rsidR="00F20F35">
        <w:rPr>
          <w:rFonts w:ascii="標楷體" w:eastAsia="標楷體" w:hAnsi="標楷體"/>
          <w:bCs/>
          <w:color w:val="000000" w:themeColor="text1"/>
          <w:sz w:val="28"/>
          <w:szCs w:val="28"/>
        </w:rPr>
        <w:t>科技生活帶來的</w:t>
      </w:r>
      <w:r w:rsidR="00D8150B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用眼過度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問題日益嚴重，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呼籲良好護眼生活習慣從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3010原則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做起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即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「用眼30分鐘休息10分鐘，每天戶外活動120分鐘以上」，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戶外曝曬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陽光可促使人體生成維生素D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強化免疫力，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增加視網膜多巴胺分泌量抑制眼軸伸長，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戶外看遠方也能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減少眼睛肌肉緊張，延緩眼球增長。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另外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家長應該從孩子3、4歲開始，每年定期1-2次由眼科醫師進行視力及散瞳驗光檢查，以掌握孩子視力變化，小學低年級及幼兒園遠視至少應有100度以</w:t>
      </w:r>
      <w:bookmarkStart w:id="0" w:name="_GoBack"/>
      <w:bookmarkEnd w:id="0"/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上</w:t>
      </w:r>
      <w:r w:rsidR="00A448D3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、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小學中高年級至少50度以上</w:t>
      </w:r>
      <w:r w:rsidR="00A448D3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遠視儲備</w:t>
      </w:r>
      <w:r w:rsidR="00D8150B" w:rsidRPr="00D8150B">
        <w:rPr>
          <w:rFonts w:ascii="標楷體" w:eastAsia="標楷體" w:hAnsi="標楷體"/>
          <w:bCs/>
          <w:color w:val="000000" w:themeColor="text1"/>
          <w:sz w:val="28"/>
          <w:szCs w:val="28"/>
        </w:rPr>
        <w:t>，較能抵抗近視發生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，希望</w:t>
      </w:r>
      <w:r w:rsid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大家都能愛護自己眼睛</w:t>
      </w:r>
      <w:r w:rsidR="00A448D3" w:rsidRPr="00A448D3">
        <w:rPr>
          <w:rFonts w:ascii="標楷體" w:eastAsia="標楷體" w:hAnsi="標楷體"/>
          <w:bCs/>
          <w:color w:val="000000" w:themeColor="text1"/>
          <w:sz w:val="28"/>
          <w:szCs w:val="28"/>
        </w:rPr>
        <w:t>，讓你輕鬆擁有「睛」神百倍的每一天</w:t>
      </w:r>
      <w:r w:rsidR="002625BB" w:rsidRPr="002625BB">
        <w:rPr>
          <w:rFonts w:ascii="標楷體" w:eastAsia="標楷體" w:hAnsi="標楷體"/>
          <w:bCs/>
          <w:color w:val="000000" w:themeColor="text1"/>
          <w:sz w:val="28"/>
          <w:szCs w:val="28"/>
        </w:rPr>
        <w:t>。</w:t>
      </w:r>
    </w:p>
    <w:p w14:paraId="4C737547" w14:textId="77777777" w:rsidR="00EE13E4" w:rsidRDefault="00EE13E4" w:rsidP="001213BE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7DA545A2" w14:textId="77777777" w:rsidR="00EE13E4" w:rsidRPr="004B6281" w:rsidRDefault="00EE13E4" w:rsidP="00EE13E4">
      <w:pPr>
        <w:tabs>
          <w:tab w:val="left" w:pos="1701"/>
        </w:tabs>
        <w:spacing w:line="52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4B6281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※</w:t>
      </w:r>
      <w:r w:rsidRPr="004B6281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民眾欲使用</w:t>
      </w:r>
      <w:r w:rsidRPr="004B6281">
        <w:rPr>
          <w:rFonts w:ascii="Times New Roman" w:eastAsia="標楷體" w:hAnsi="Times New Roman" w:cs="Times New Roman"/>
          <w:b/>
          <w:bCs/>
          <w:sz w:val="28"/>
          <w:szCs w:val="28"/>
        </w:rPr>
        <w:t>偏遠地區眼科醫療門診</w:t>
      </w:r>
      <w:r w:rsidRPr="004B6281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服務</w:t>
      </w:r>
      <w:r w:rsidRPr="004B6281">
        <w:rPr>
          <w:rFonts w:ascii="Times New Roman" w:eastAsia="標楷體" w:hAnsi="Times New Roman" w:cs="Times New Roman"/>
          <w:b/>
          <w:bCs/>
          <w:sz w:val="28"/>
          <w:szCs w:val="28"/>
        </w:rPr>
        <w:t>，請洽詢以下衛生所：</w:t>
      </w: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961"/>
        <w:gridCol w:w="2113"/>
        <w:gridCol w:w="5275"/>
      </w:tblGrid>
      <w:tr w:rsidR="00EE13E4" w:rsidRPr="00BC1047" w14:paraId="16651CE9" w14:textId="77777777" w:rsidTr="00EE13E4">
        <w:trPr>
          <w:trHeight w:hRule="exact" w:val="567"/>
        </w:trPr>
        <w:tc>
          <w:tcPr>
            <w:tcW w:w="1961" w:type="dxa"/>
          </w:tcPr>
          <w:p w14:paraId="486D5415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名稱</w:t>
            </w:r>
          </w:p>
        </w:tc>
        <w:tc>
          <w:tcPr>
            <w:tcW w:w="2113" w:type="dxa"/>
          </w:tcPr>
          <w:p w14:paraId="253F89C4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5275" w:type="dxa"/>
          </w:tcPr>
          <w:p w14:paraId="1194D968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地址</w:t>
            </w:r>
          </w:p>
        </w:tc>
      </w:tr>
      <w:tr w:rsidR="00EE13E4" w:rsidRPr="00BC1047" w14:paraId="21945393" w14:textId="77777777" w:rsidTr="00EE13E4">
        <w:trPr>
          <w:trHeight w:hRule="exact" w:val="567"/>
        </w:trPr>
        <w:tc>
          <w:tcPr>
            <w:tcW w:w="1961" w:type="dxa"/>
          </w:tcPr>
          <w:p w14:paraId="16DCBBCB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鹿谷鄉衛生所</w:t>
            </w:r>
          </w:p>
        </w:tc>
        <w:tc>
          <w:tcPr>
            <w:tcW w:w="2113" w:type="dxa"/>
          </w:tcPr>
          <w:p w14:paraId="2D1D19EA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049-2752002</w:t>
            </w:r>
          </w:p>
        </w:tc>
        <w:tc>
          <w:tcPr>
            <w:tcW w:w="5275" w:type="dxa"/>
          </w:tcPr>
          <w:p w14:paraId="5077DE34" w14:textId="77777777" w:rsidR="00EE13E4" w:rsidRPr="00BC1047" w:rsidRDefault="00EE13E4" w:rsidP="00EE13E4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eastAsia="標楷體"/>
                <w:sz w:val="28"/>
                <w:szCs w:val="28"/>
              </w:rPr>
            </w:pPr>
            <w:r w:rsidRPr="00626CE4">
              <w:rPr>
                <w:rFonts w:eastAsia="標楷體"/>
                <w:sz w:val="28"/>
                <w:szCs w:val="28"/>
              </w:rPr>
              <w:t>558</w:t>
            </w:r>
            <w:r w:rsidRPr="00626CE4">
              <w:rPr>
                <w:rFonts w:eastAsia="標楷體"/>
                <w:sz w:val="28"/>
                <w:szCs w:val="28"/>
              </w:rPr>
              <w:t>南投縣鹿谷鄉中正路二段</w:t>
            </w:r>
            <w:r w:rsidRPr="00626CE4">
              <w:rPr>
                <w:rFonts w:eastAsia="標楷體"/>
                <w:sz w:val="28"/>
                <w:szCs w:val="28"/>
              </w:rPr>
              <w:t>20</w:t>
            </w:r>
            <w:r w:rsidRPr="00626CE4">
              <w:rPr>
                <w:rFonts w:eastAsia="標楷體"/>
                <w:sz w:val="28"/>
                <w:szCs w:val="28"/>
              </w:rPr>
              <w:t>號</w:t>
            </w:r>
          </w:p>
        </w:tc>
      </w:tr>
      <w:tr w:rsidR="00EE13E4" w:rsidRPr="00BC1047" w14:paraId="7F79D40E" w14:textId="77777777" w:rsidTr="00EE13E4">
        <w:trPr>
          <w:trHeight w:hRule="exact" w:val="567"/>
        </w:trPr>
        <w:tc>
          <w:tcPr>
            <w:tcW w:w="1961" w:type="dxa"/>
          </w:tcPr>
          <w:p w14:paraId="5256EA58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中寮鄉衛生所</w:t>
            </w:r>
          </w:p>
        </w:tc>
        <w:tc>
          <w:tcPr>
            <w:tcW w:w="2113" w:type="dxa"/>
          </w:tcPr>
          <w:p w14:paraId="6B6917CB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049-2691404</w:t>
            </w:r>
          </w:p>
        </w:tc>
        <w:tc>
          <w:tcPr>
            <w:tcW w:w="5275" w:type="dxa"/>
          </w:tcPr>
          <w:p w14:paraId="39C2C12E" w14:textId="77777777" w:rsidR="00EE13E4" w:rsidRPr="00BC1047" w:rsidRDefault="00EE13E4" w:rsidP="00EE13E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eastAsia="標楷體"/>
                <w:sz w:val="28"/>
                <w:szCs w:val="28"/>
              </w:rPr>
            </w:pPr>
            <w:r w:rsidRPr="00626CE4">
              <w:rPr>
                <w:rFonts w:eastAsia="標楷體"/>
                <w:sz w:val="28"/>
                <w:szCs w:val="28"/>
              </w:rPr>
              <w:t>541</w:t>
            </w:r>
            <w:r w:rsidRPr="00626CE4">
              <w:rPr>
                <w:rFonts w:eastAsia="標楷體"/>
                <w:sz w:val="28"/>
                <w:szCs w:val="28"/>
              </w:rPr>
              <w:t>南投縣中寮鄉永平村永昌街</w:t>
            </w:r>
            <w:r w:rsidRPr="00626CE4">
              <w:rPr>
                <w:rFonts w:eastAsia="標楷體"/>
                <w:sz w:val="28"/>
                <w:szCs w:val="28"/>
              </w:rPr>
              <w:t>102</w:t>
            </w:r>
            <w:r w:rsidRPr="00626CE4">
              <w:rPr>
                <w:rFonts w:eastAsia="標楷體"/>
                <w:sz w:val="28"/>
                <w:szCs w:val="28"/>
              </w:rPr>
              <w:t>號</w:t>
            </w:r>
          </w:p>
        </w:tc>
      </w:tr>
      <w:tr w:rsidR="00EE13E4" w:rsidRPr="00BC1047" w14:paraId="7001DA90" w14:textId="77777777" w:rsidTr="00EE13E4">
        <w:trPr>
          <w:trHeight w:hRule="exact" w:val="567"/>
        </w:trPr>
        <w:tc>
          <w:tcPr>
            <w:tcW w:w="1961" w:type="dxa"/>
          </w:tcPr>
          <w:p w14:paraId="7FC90ED3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魚池鄉衛生所</w:t>
            </w:r>
          </w:p>
        </w:tc>
        <w:tc>
          <w:tcPr>
            <w:tcW w:w="2113" w:type="dxa"/>
          </w:tcPr>
          <w:p w14:paraId="5F4AAAAA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049-2895513</w:t>
            </w:r>
          </w:p>
        </w:tc>
        <w:tc>
          <w:tcPr>
            <w:tcW w:w="5275" w:type="dxa"/>
          </w:tcPr>
          <w:p w14:paraId="4E8218E5" w14:textId="77777777" w:rsidR="00EE13E4" w:rsidRPr="00BC1047" w:rsidRDefault="00EE13E4" w:rsidP="00EE13E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eastAsia="標楷體"/>
                <w:sz w:val="28"/>
                <w:szCs w:val="28"/>
              </w:rPr>
            </w:pPr>
            <w:r w:rsidRPr="00626CE4">
              <w:rPr>
                <w:rFonts w:eastAsia="標楷體"/>
                <w:sz w:val="28"/>
                <w:szCs w:val="28"/>
              </w:rPr>
              <w:t>555</w:t>
            </w:r>
            <w:r w:rsidRPr="00626CE4">
              <w:rPr>
                <w:rFonts w:eastAsia="標楷體"/>
                <w:sz w:val="28"/>
                <w:szCs w:val="28"/>
              </w:rPr>
              <w:t>南投縣魚池鄉東池村魚池街</w:t>
            </w:r>
            <w:r w:rsidRPr="00626CE4">
              <w:rPr>
                <w:rFonts w:eastAsia="標楷體"/>
                <w:sz w:val="28"/>
                <w:szCs w:val="28"/>
              </w:rPr>
              <w:t>194</w:t>
            </w:r>
            <w:r w:rsidRPr="00626CE4">
              <w:rPr>
                <w:rFonts w:eastAsia="標楷體"/>
                <w:sz w:val="28"/>
                <w:szCs w:val="28"/>
              </w:rPr>
              <w:t>號</w:t>
            </w:r>
          </w:p>
        </w:tc>
      </w:tr>
      <w:tr w:rsidR="00EE13E4" w:rsidRPr="00BC1047" w14:paraId="7A7E396C" w14:textId="77777777" w:rsidTr="00EE13E4">
        <w:trPr>
          <w:trHeight w:hRule="exact" w:val="567"/>
        </w:trPr>
        <w:tc>
          <w:tcPr>
            <w:tcW w:w="1961" w:type="dxa"/>
          </w:tcPr>
          <w:p w14:paraId="122AAA32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國姓鄉衛生所</w:t>
            </w:r>
          </w:p>
        </w:tc>
        <w:tc>
          <w:tcPr>
            <w:tcW w:w="2113" w:type="dxa"/>
          </w:tcPr>
          <w:p w14:paraId="09CFF897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049-2721009</w:t>
            </w:r>
          </w:p>
        </w:tc>
        <w:tc>
          <w:tcPr>
            <w:tcW w:w="5275" w:type="dxa"/>
          </w:tcPr>
          <w:p w14:paraId="0A8063B8" w14:textId="77777777" w:rsidR="00EE13E4" w:rsidRPr="00BC1047" w:rsidRDefault="00EE13E4" w:rsidP="00EE13E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eastAsia="標楷體"/>
                <w:sz w:val="28"/>
                <w:szCs w:val="28"/>
              </w:rPr>
            </w:pPr>
            <w:r w:rsidRPr="00626CE4">
              <w:rPr>
                <w:rFonts w:eastAsia="標楷體"/>
                <w:sz w:val="28"/>
                <w:szCs w:val="28"/>
              </w:rPr>
              <w:t>544</w:t>
            </w:r>
            <w:r w:rsidRPr="00626CE4">
              <w:rPr>
                <w:rFonts w:eastAsia="標楷體"/>
                <w:sz w:val="28"/>
                <w:szCs w:val="28"/>
              </w:rPr>
              <w:t>南投縣國姓鄉國姓村民族街</w:t>
            </w:r>
            <w:r w:rsidRPr="00626CE4">
              <w:rPr>
                <w:rFonts w:eastAsia="標楷體"/>
                <w:sz w:val="28"/>
                <w:szCs w:val="28"/>
              </w:rPr>
              <w:t>42</w:t>
            </w:r>
            <w:r w:rsidRPr="00626CE4">
              <w:rPr>
                <w:rFonts w:eastAsia="標楷體"/>
                <w:sz w:val="28"/>
                <w:szCs w:val="28"/>
              </w:rPr>
              <w:t>號</w:t>
            </w:r>
          </w:p>
        </w:tc>
      </w:tr>
      <w:tr w:rsidR="00EE13E4" w:rsidRPr="00BC1047" w14:paraId="7331713C" w14:textId="77777777" w:rsidTr="00EE13E4">
        <w:trPr>
          <w:trHeight w:hRule="exact" w:val="567"/>
        </w:trPr>
        <w:tc>
          <w:tcPr>
            <w:tcW w:w="1961" w:type="dxa"/>
          </w:tcPr>
          <w:p w14:paraId="576DCB2F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集集鎮衛生所</w:t>
            </w:r>
          </w:p>
        </w:tc>
        <w:tc>
          <w:tcPr>
            <w:tcW w:w="2113" w:type="dxa"/>
          </w:tcPr>
          <w:p w14:paraId="2A18BA18" w14:textId="77777777" w:rsidR="00EE13E4" w:rsidRPr="00BC1047" w:rsidRDefault="00EE13E4" w:rsidP="008A634E">
            <w:pPr>
              <w:pStyle w:val="Web"/>
              <w:adjustRightInd w:val="0"/>
              <w:snapToGrid w:val="0"/>
              <w:spacing w:line="500" w:lineRule="exact"/>
              <w:ind w:rightChars="-59" w:right="-142"/>
              <w:jc w:val="center"/>
              <w:rPr>
                <w:rStyle w:val="post-title"/>
                <w:rFonts w:ascii="Times New Roman" w:eastAsia="標楷體" w:hAnsi="Times New Roman" w:cs="Times New Roman"/>
                <w:bCs/>
                <w:kern w:val="2"/>
                <w:sz w:val="28"/>
                <w:szCs w:val="28"/>
              </w:rPr>
            </w:pPr>
            <w:r w:rsidRPr="00BC1047">
              <w:rPr>
                <w:rFonts w:ascii="Times New Roman" w:eastAsia="標楷體" w:hAnsi="Times New Roman" w:cs="Times New Roman"/>
                <w:sz w:val="28"/>
                <w:szCs w:val="28"/>
              </w:rPr>
              <w:t>049-2762015</w:t>
            </w:r>
          </w:p>
        </w:tc>
        <w:tc>
          <w:tcPr>
            <w:tcW w:w="5275" w:type="dxa"/>
          </w:tcPr>
          <w:p w14:paraId="11A7F367" w14:textId="77777777" w:rsidR="00EE13E4" w:rsidRPr="00BC1047" w:rsidRDefault="00EE13E4" w:rsidP="00EE13E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eastAsia="標楷體"/>
                <w:sz w:val="28"/>
                <w:szCs w:val="28"/>
              </w:rPr>
            </w:pPr>
            <w:r w:rsidRPr="00626CE4">
              <w:rPr>
                <w:rFonts w:eastAsia="標楷體"/>
                <w:sz w:val="28"/>
                <w:szCs w:val="28"/>
              </w:rPr>
              <w:t>552</w:t>
            </w:r>
            <w:r w:rsidRPr="00626CE4">
              <w:rPr>
                <w:rFonts w:eastAsia="標楷體"/>
                <w:sz w:val="28"/>
                <w:szCs w:val="28"/>
              </w:rPr>
              <w:t>南投縣集集鎮民生路</w:t>
            </w:r>
            <w:r w:rsidRPr="00626CE4">
              <w:rPr>
                <w:rFonts w:eastAsia="標楷體"/>
                <w:sz w:val="28"/>
                <w:szCs w:val="28"/>
              </w:rPr>
              <w:t>106</w:t>
            </w:r>
            <w:r w:rsidRPr="00626CE4">
              <w:rPr>
                <w:rFonts w:eastAsia="標楷體"/>
                <w:sz w:val="28"/>
                <w:szCs w:val="28"/>
              </w:rPr>
              <w:t>號</w:t>
            </w:r>
          </w:p>
        </w:tc>
      </w:tr>
    </w:tbl>
    <w:p w14:paraId="4AD1FB30" w14:textId="77777777" w:rsidR="00EE13E4" w:rsidRPr="004B6281" w:rsidRDefault="00EE13E4" w:rsidP="00EE13E4">
      <w:pPr>
        <w:pStyle w:val="Web"/>
        <w:shd w:val="clear" w:color="auto" w:fill="FFFFFF"/>
        <w:adjustRightInd w:val="0"/>
        <w:snapToGrid w:val="0"/>
        <w:spacing w:line="300" w:lineRule="exact"/>
        <w:ind w:rightChars="-59" w:right="-142"/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</w:p>
    <w:p w14:paraId="0466FA84" w14:textId="77777777" w:rsidR="00EE13E4" w:rsidRPr="00EE13E4" w:rsidRDefault="00EE13E4" w:rsidP="001213BE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sectPr w:rsidR="00EE13E4" w:rsidRPr="00EE13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002D2" w14:textId="77777777" w:rsidR="00E13CC5" w:rsidRDefault="00E13CC5" w:rsidP="00407BFE">
      <w:r>
        <w:separator/>
      </w:r>
    </w:p>
  </w:endnote>
  <w:endnote w:type="continuationSeparator" w:id="0">
    <w:p w14:paraId="253AF207" w14:textId="77777777" w:rsidR="00E13CC5" w:rsidRDefault="00E13CC5" w:rsidP="0040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76CF8E-60AE-425F-B917-7325374F4DF6}"/>
    <w:embedBold r:id="rId2" w:fontKey="{92619A53-86DF-4FA0-BE02-CE081BA5B98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1EBD722-7180-4A6C-9608-BCCC8F2027E9}"/>
    <w:embedItalic r:id="rId4" w:fontKey="{6F468DBB-EE3A-44FA-A7A9-D7D8A79C115E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F486DC6E-76F9-4F29-A642-B4169804B209}"/>
    <w:embedBold r:id="rId6" w:subsetted="1" w:fontKey="{B32E3012-979A-4FD8-9A79-5E9BAD4D91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53B7E72-82CE-47AE-9FE9-035677CD4E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E1041" w14:textId="77777777" w:rsidR="00E13CC5" w:rsidRDefault="00E13CC5" w:rsidP="00407BFE">
      <w:r>
        <w:separator/>
      </w:r>
    </w:p>
  </w:footnote>
  <w:footnote w:type="continuationSeparator" w:id="0">
    <w:p w14:paraId="1DE80663" w14:textId="77777777" w:rsidR="00E13CC5" w:rsidRDefault="00E13CC5" w:rsidP="00407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643F4"/>
    <w:multiLevelType w:val="multilevel"/>
    <w:tmpl w:val="79F65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F0D1E"/>
    <w:multiLevelType w:val="multilevel"/>
    <w:tmpl w:val="D0D2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4C2DCC"/>
    <w:multiLevelType w:val="multilevel"/>
    <w:tmpl w:val="4FD63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3B06AD"/>
    <w:multiLevelType w:val="multilevel"/>
    <w:tmpl w:val="B8E81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303255"/>
    <w:multiLevelType w:val="multilevel"/>
    <w:tmpl w:val="57B2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1E647A"/>
    <w:multiLevelType w:val="multilevel"/>
    <w:tmpl w:val="F544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32808"/>
    <w:rsid w:val="00047946"/>
    <w:rsid w:val="001213BE"/>
    <w:rsid w:val="00134729"/>
    <w:rsid w:val="00152CE5"/>
    <w:rsid w:val="00162BD5"/>
    <w:rsid w:val="00174A44"/>
    <w:rsid w:val="001C5EDA"/>
    <w:rsid w:val="00200AEF"/>
    <w:rsid w:val="002317C1"/>
    <w:rsid w:val="0025770F"/>
    <w:rsid w:val="002625BB"/>
    <w:rsid w:val="002B2B81"/>
    <w:rsid w:val="002D7EAE"/>
    <w:rsid w:val="00325636"/>
    <w:rsid w:val="00333D87"/>
    <w:rsid w:val="00407BFE"/>
    <w:rsid w:val="004414FC"/>
    <w:rsid w:val="00442B56"/>
    <w:rsid w:val="00443471"/>
    <w:rsid w:val="00466B96"/>
    <w:rsid w:val="005D702F"/>
    <w:rsid w:val="005F526C"/>
    <w:rsid w:val="006B3D81"/>
    <w:rsid w:val="006D44B2"/>
    <w:rsid w:val="00803CB4"/>
    <w:rsid w:val="00812D02"/>
    <w:rsid w:val="00885851"/>
    <w:rsid w:val="00955B61"/>
    <w:rsid w:val="0097263F"/>
    <w:rsid w:val="009B191B"/>
    <w:rsid w:val="009D0E72"/>
    <w:rsid w:val="009D4EAE"/>
    <w:rsid w:val="00A448D3"/>
    <w:rsid w:val="00A57579"/>
    <w:rsid w:val="00AC6AE3"/>
    <w:rsid w:val="00B15C19"/>
    <w:rsid w:val="00B37271"/>
    <w:rsid w:val="00B47AC4"/>
    <w:rsid w:val="00BA3BF6"/>
    <w:rsid w:val="00BE1C1C"/>
    <w:rsid w:val="00C95BF8"/>
    <w:rsid w:val="00D105D8"/>
    <w:rsid w:val="00D12AB6"/>
    <w:rsid w:val="00D31FA8"/>
    <w:rsid w:val="00D40E1A"/>
    <w:rsid w:val="00D8150B"/>
    <w:rsid w:val="00E13CC5"/>
    <w:rsid w:val="00E21C69"/>
    <w:rsid w:val="00E52956"/>
    <w:rsid w:val="00E82507"/>
    <w:rsid w:val="00E91EAD"/>
    <w:rsid w:val="00EA2E4E"/>
    <w:rsid w:val="00EE13E4"/>
    <w:rsid w:val="00F20F35"/>
    <w:rsid w:val="00F44FB6"/>
    <w:rsid w:val="00F6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unhideWhenUsed/>
    <w:qFormat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a">
    <w:name w:val="Table Grid"/>
    <w:basedOn w:val="a1"/>
    <w:qFormat/>
    <w:rsid w:val="00EE13E4"/>
    <w:pPr>
      <w:widowControl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-title">
    <w:name w:val="post-title"/>
    <w:basedOn w:val="a0"/>
    <w:rsid w:val="00EE1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張淑真</dc:creator>
  <cp:lastModifiedBy>姜智予</cp:lastModifiedBy>
  <cp:revision>23</cp:revision>
  <dcterms:created xsi:type="dcterms:W3CDTF">2025-04-09T02:28:00Z</dcterms:created>
  <dcterms:modified xsi:type="dcterms:W3CDTF">2025-10-07T06:38:00Z</dcterms:modified>
</cp:coreProperties>
</file>