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88" w:rsidRDefault="0087585F" w:rsidP="0087585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7585F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A59F0" wp14:editId="2BE94280">
                <wp:simplePos x="0" y="0"/>
                <wp:positionH relativeFrom="margin">
                  <wp:posOffset>3749040</wp:posOffset>
                </wp:positionH>
                <wp:positionV relativeFrom="paragraph">
                  <wp:posOffset>-881380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6C9A" w:rsidRDefault="00836C9A" w:rsidP="00836C9A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836C9A" w:rsidRDefault="00836C9A" w:rsidP="00836C9A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836C9A" w:rsidRDefault="00836C9A" w:rsidP="00836C9A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A59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5.2pt;margin-top:-69.4pt;width:209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" filled="f" stroked="f">
                <v:textbox>
                  <w:txbxContent>
                    <w:p w:rsidR="00836C9A" w:rsidRDefault="00836C9A" w:rsidP="00836C9A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836C9A" w:rsidRDefault="00836C9A" w:rsidP="00836C9A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836C9A" w:rsidRDefault="00836C9A" w:rsidP="00836C9A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585F"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026E1577" wp14:editId="543A38EA">
            <wp:simplePos x="0" y="0"/>
            <wp:positionH relativeFrom="page">
              <wp:align>left</wp:align>
            </wp:positionH>
            <wp:positionV relativeFrom="paragraph">
              <wp:posOffset>-912495</wp:posOffset>
            </wp:positionV>
            <wp:extent cx="1762125" cy="696595"/>
            <wp:effectExtent l="0" t="0" r="9525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249">
        <w:rPr>
          <w:rFonts w:ascii="標楷體" w:eastAsia="標楷體" w:hAnsi="標楷體"/>
          <w:b/>
          <w:sz w:val="36"/>
          <w:szCs w:val="36"/>
        </w:rPr>
        <w:t xml:space="preserve"> </w:t>
      </w:r>
    </w:p>
    <w:p w:rsidR="00255249" w:rsidRPr="0087585F" w:rsidRDefault="00255249" w:rsidP="0087585F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87585F">
        <w:rPr>
          <w:rFonts w:ascii="標楷體" w:eastAsia="標楷體" w:hAnsi="標楷體"/>
          <w:b/>
          <w:sz w:val="36"/>
          <w:szCs w:val="36"/>
        </w:rPr>
        <w:t>拒絕毒駕上路　守護每一位用路人安全</w:t>
      </w:r>
    </w:p>
    <w:p w:rsidR="00672162" w:rsidRPr="00672162" w:rsidRDefault="00556D3C" w:rsidP="00672162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 w:rsidRPr="00672162">
        <w:rPr>
          <w:rFonts w:ascii="標楷體" w:eastAsia="標楷體" w:hAnsi="標楷體"/>
          <w:sz w:val="28"/>
          <w:szCs w:val="28"/>
        </w:rPr>
        <w:t xml:space="preserve">　　</w:t>
      </w:r>
      <w:r w:rsidR="00672162" w:rsidRPr="00672162">
        <w:rPr>
          <w:rFonts w:ascii="標楷體" w:eastAsia="標楷體" w:hAnsi="標楷體"/>
          <w:sz w:val="28"/>
          <w:szCs w:val="28"/>
        </w:rPr>
        <w:t>近期國內接連發生多起疑似施用毒品後駕駛之交通事故，不僅造成駕駛人自身傷亡，更波及無辜用路人，嚴重危害公共安全。對此，</w:t>
      </w:r>
      <w:r w:rsidR="0087585F">
        <w:rPr>
          <w:rFonts w:ascii="標楷體" w:eastAsia="標楷體" w:hAnsi="標楷體"/>
          <w:sz w:val="28"/>
          <w:szCs w:val="28"/>
        </w:rPr>
        <w:t>南投縣政府衛生局陳南松局長嚴正呼籲</w:t>
      </w:r>
      <w:r w:rsidR="00672162" w:rsidRPr="0087585F">
        <w:rPr>
          <w:rFonts w:ascii="標楷體" w:eastAsia="標楷體" w:hAnsi="標楷體"/>
          <w:sz w:val="28"/>
          <w:szCs w:val="28"/>
        </w:rPr>
        <w:t>，</w:t>
      </w:r>
      <w:r w:rsidR="00672162" w:rsidRPr="0087585F">
        <w:rPr>
          <w:rStyle w:val="a7"/>
          <w:rFonts w:ascii="標楷體" w:eastAsia="標楷體" w:hAnsi="標楷體"/>
          <w:b w:val="0"/>
          <w:sz w:val="28"/>
          <w:szCs w:val="28"/>
        </w:rPr>
        <w:t>任何形式的毒品施用後駕駛行</w:t>
      </w:r>
      <w:bookmarkStart w:id="0" w:name="_GoBack"/>
      <w:bookmarkEnd w:id="0"/>
      <w:r w:rsidR="00672162" w:rsidRPr="0087585F">
        <w:rPr>
          <w:rStyle w:val="a7"/>
          <w:rFonts w:ascii="標楷體" w:eastAsia="標楷體" w:hAnsi="標楷體"/>
          <w:b w:val="0"/>
          <w:sz w:val="28"/>
          <w:szCs w:val="28"/>
        </w:rPr>
        <w:t>為，皆屬重大危險與違法行為，絕不容許。</w:t>
      </w:r>
    </w:p>
    <w:p w:rsidR="00672162" w:rsidRPr="00672162" w:rsidRDefault="00672162" w:rsidP="00672162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672162">
        <w:rPr>
          <w:rFonts w:ascii="標楷體" w:eastAsia="標楷體" w:hAnsi="標楷體"/>
          <w:sz w:val="28"/>
          <w:szCs w:val="28"/>
        </w:rPr>
        <w:t>毒品會嚴重影響中樞神經系統，導致意識混亂、判斷力喪失、反應遲鈍及情緒失控，駕駛人在此狀態下上路，等同將車輛變成高度危險的移動風險源。近來事故樣態顯示，毒駕行為常伴隨闖紅燈、偏離車道或失控撞擊，其後果往往造成重大傷亡。</w:t>
      </w:r>
    </w:p>
    <w:p w:rsidR="00672162" w:rsidRPr="00672162" w:rsidRDefault="00672162" w:rsidP="00672162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672162">
        <w:rPr>
          <w:rFonts w:ascii="標楷體" w:eastAsia="標楷體" w:hAnsi="標楷體"/>
          <w:sz w:val="28"/>
          <w:szCs w:val="28"/>
        </w:rPr>
        <w:t>為強化毒駕取締作為，警方已配合相關單位，</w:t>
      </w:r>
      <w:r w:rsidRPr="0087585F">
        <w:rPr>
          <w:rStyle w:val="a7"/>
          <w:rFonts w:ascii="標楷體" w:eastAsia="標楷體" w:hAnsi="標楷體"/>
          <w:b w:val="0"/>
          <w:sz w:val="28"/>
          <w:szCs w:val="28"/>
        </w:rPr>
        <w:t>於臨檢及交通攔查勤務中導入「依托咪酯類快速檢驗試劑」</w:t>
      </w:r>
      <w:r w:rsidRPr="00672162">
        <w:rPr>
          <w:rFonts w:ascii="標楷體" w:eastAsia="標楷體" w:hAnsi="標楷體"/>
          <w:sz w:val="28"/>
          <w:szCs w:val="28"/>
        </w:rPr>
        <w:t>，針對疑似施用依托咪酯等新興毒品之駕駛人，依程序進行現場初步篩檢；如檢驗結果呈陽性反應，將依法進一步採集檢體送驗確認，並即時啟動後續行政與司法處置程序，以有效遏止毒駕行為。</w:t>
      </w:r>
    </w:p>
    <w:p w:rsidR="00672162" w:rsidRPr="0087585F" w:rsidRDefault="0087585F" w:rsidP="00672162">
      <w:pPr>
        <w:pStyle w:val="Web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 w:rsidR="00672162" w:rsidRPr="00672162">
        <w:rPr>
          <w:rFonts w:ascii="標楷體" w:eastAsia="標楷體" w:hAnsi="標楷體"/>
          <w:sz w:val="28"/>
          <w:szCs w:val="28"/>
        </w:rPr>
        <w:t>依《道路交通管理處罰條例》規定，施用毒品後駕駛車輛，除可處以高額罰鍰，並得吊扣或吊銷駕照；若因毒駕肇事致人死傷，將依法追究刑事與民事責任。地方政府強調，對於毒駕案件將持續採取</w:t>
      </w:r>
      <w:r w:rsidR="00672162" w:rsidRPr="00672162">
        <w:rPr>
          <w:rStyle w:val="a7"/>
          <w:rFonts w:ascii="標楷體" w:eastAsia="標楷體" w:hAnsi="標楷體"/>
          <w:sz w:val="28"/>
          <w:szCs w:val="28"/>
        </w:rPr>
        <w:t>高</w:t>
      </w:r>
      <w:r w:rsidR="00672162" w:rsidRPr="0087585F">
        <w:rPr>
          <w:rStyle w:val="a7"/>
          <w:rFonts w:ascii="標楷體" w:eastAsia="標楷體" w:hAnsi="標楷體"/>
          <w:b w:val="0"/>
          <w:sz w:val="28"/>
          <w:szCs w:val="28"/>
        </w:rPr>
        <w:t>密度稽查與嚴格執法，決不寬貸。</w:t>
      </w:r>
    </w:p>
    <w:p w:rsidR="00556D3C" w:rsidRPr="00C65333" w:rsidRDefault="00441DD9" w:rsidP="00672162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　　衛生局陳南松局長表示</w:t>
      </w:r>
      <w:r w:rsidR="00672162" w:rsidRPr="00672162">
        <w:rPr>
          <w:rFonts w:ascii="標楷體" w:eastAsia="標楷體" w:hAnsi="標楷體"/>
          <w:sz w:val="28"/>
          <w:szCs w:val="28"/>
        </w:rPr>
        <w:t>，切勿心存僥倖，拒絕毒品、不毒駕，是保障自身與他人生命安全的最低原則。若民眾或親友有毒品相關疑問，或需要諮詢與協助，請撥打</w:t>
      </w:r>
      <w:r w:rsidR="00672162" w:rsidRPr="0087585F">
        <w:rPr>
          <w:rStyle w:val="a7"/>
          <w:rFonts w:ascii="標楷體" w:eastAsia="標楷體" w:hAnsi="標楷體"/>
          <w:b w:val="0"/>
          <w:sz w:val="28"/>
          <w:szCs w:val="28"/>
        </w:rPr>
        <w:t>毒品危害防制專線0800-770-885（請請你 幫幫我）</w:t>
      </w:r>
      <w:r w:rsidR="00672162" w:rsidRPr="0087585F">
        <w:rPr>
          <w:rFonts w:ascii="標楷體" w:eastAsia="標楷體" w:hAnsi="標楷體"/>
          <w:sz w:val="28"/>
          <w:szCs w:val="28"/>
        </w:rPr>
        <w:t>，由專業人員提供即時且保密的服務。</w:t>
      </w:r>
    </w:p>
    <w:sectPr w:rsidR="00556D3C" w:rsidRPr="00C65333" w:rsidSect="00784EE9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57" w:rsidRDefault="00B94A57" w:rsidP="00DB2345">
      <w:r>
        <w:separator/>
      </w:r>
    </w:p>
  </w:endnote>
  <w:endnote w:type="continuationSeparator" w:id="0">
    <w:p w:rsidR="00B94A57" w:rsidRDefault="00B94A57" w:rsidP="00DB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57" w:rsidRDefault="00B94A57" w:rsidP="00DB2345">
      <w:r>
        <w:separator/>
      </w:r>
    </w:p>
  </w:footnote>
  <w:footnote w:type="continuationSeparator" w:id="0">
    <w:p w:rsidR="00B94A57" w:rsidRDefault="00B94A57" w:rsidP="00DB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42B52"/>
    <w:multiLevelType w:val="hybridMultilevel"/>
    <w:tmpl w:val="23641C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45"/>
    <w:rsid w:val="00053AFA"/>
    <w:rsid w:val="000A67AF"/>
    <w:rsid w:val="000E60E6"/>
    <w:rsid w:val="00115DE6"/>
    <w:rsid w:val="00173488"/>
    <w:rsid w:val="001B42EA"/>
    <w:rsid w:val="00255249"/>
    <w:rsid w:val="00324498"/>
    <w:rsid w:val="0036208C"/>
    <w:rsid w:val="004111B7"/>
    <w:rsid w:val="00441DD9"/>
    <w:rsid w:val="004A6837"/>
    <w:rsid w:val="004B1395"/>
    <w:rsid w:val="005523F8"/>
    <w:rsid w:val="00556D3C"/>
    <w:rsid w:val="00672162"/>
    <w:rsid w:val="00682228"/>
    <w:rsid w:val="006A0C4B"/>
    <w:rsid w:val="00784EE9"/>
    <w:rsid w:val="00836C9A"/>
    <w:rsid w:val="0087585F"/>
    <w:rsid w:val="00895D3B"/>
    <w:rsid w:val="008A0341"/>
    <w:rsid w:val="009217AD"/>
    <w:rsid w:val="00931F21"/>
    <w:rsid w:val="009F0CC7"/>
    <w:rsid w:val="00A201D9"/>
    <w:rsid w:val="00B36462"/>
    <w:rsid w:val="00B94A57"/>
    <w:rsid w:val="00C65333"/>
    <w:rsid w:val="00D31C6A"/>
    <w:rsid w:val="00D82AA1"/>
    <w:rsid w:val="00DB2345"/>
    <w:rsid w:val="00DC7851"/>
    <w:rsid w:val="00E7363D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75285CD"/>
  <w15:chartTrackingRefBased/>
  <w15:docId w15:val="{E4AE3427-260B-4966-8772-0C573CFB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4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34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345"/>
    <w:rPr>
      <w:kern w:val="2"/>
    </w:rPr>
  </w:style>
  <w:style w:type="paragraph" w:styleId="a5">
    <w:name w:val="footer"/>
    <w:basedOn w:val="a"/>
    <w:link w:val="a6"/>
    <w:uiPriority w:val="99"/>
    <w:unhideWhenUsed/>
    <w:rsid w:val="00DB234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345"/>
    <w:rPr>
      <w:kern w:val="2"/>
    </w:rPr>
  </w:style>
  <w:style w:type="paragraph" w:styleId="Web">
    <w:name w:val="Normal (Web)"/>
    <w:basedOn w:val="a"/>
    <w:uiPriority w:val="99"/>
    <w:unhideWhenUsed/>
    <w:rsid w:val="00053A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y-2">
    <w:name w:val="my-2"/>
    <w:basedOn w:val="a"/>
    <w:rsid w:val="00784E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784EE9"/>
    <w:rPr>
      <w:b/>
      <w:bCs/>
    </w:rPr>
  </w:style>
  <w:style w:type="character" w:customStyle="1" w:styleId="text-box-trim-both">
    <w:name w:val="text-box-trim-both"/>
    <w:basedOn w:val="a0"/>
    <w:rsid w:val="00784EE9"/>
  </w:style>
  <w:style w:type="character" w:styleId="a8">
    <w:name w:val="Hyperlink"/>
    <w:basedOn w:val="a0"/>
    <w:uiPriority w:val="99"/>
    <w:unhideWhenUsed/>
    <w:rsid w:val="00682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572</Words>
  <Characters>37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林冠妨</dc:creator>
  <cp:keywords/>
  <dc:description/>
  <cp:lastModifiedBy>陳韻筑</cp:lastModifiedBy>
  <cp:revision>6</cp:revision>
  <dcterms:created xsi:type="dcterms:W3CDTF">2025-12-16T07:22:00Z</dcterms:created>
  <dcterms:modified xsi:type="dcterms:W3CDTF">2025-12-18T23:56:00Z</dcterms:modified>
</cp:coreProperties>
</file>