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767FB" w14:textId="2F04A37A" w:rsidR="0059406B" w:rsidRPr="00B7012D" w:rsidRDefault="00885782" w:rsidP="001B75B8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7012D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7BC6F" wp14:editId="08E49DB5">
                <wp:simplePos x="0" y="0"/>
                <wp:positionH relativeFrom="margin">
                  <wp:posOffset>3606165</wp:posOffset>
                </wp:positionH>
                <wp:positionV relativeFrom="paragraph">
                  <wp:posOffset>-778510</wp:posOffset>
                </wp:positionV>
                <wp:extent cx="2632075" cy="1057275"/>
                <wp:effectExtent l="0" t="0" r="0" b="952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DA2934" w14:textId="77777777" w:rsidR="00F83FC7" w:rsidRDefault="00F83FC7" w:rsidP="00F83FC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33F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單位：衛生局-保健科</w:t>
                            </w:r>
                            <w:r w:rsidRPr="00833F86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E6B9A97" w14:textId="77777777" w:rsidR="00F83FC7" w:rsidRDefault="00F83FC7" w:rsidP="00F83FC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3F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833F86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Pr="00B46B5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鄭綉錦</w:t>
                            </w:r>
                            <w:r w:rsidRPr="00B46B5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1165F82" w14:textId="77777777" w:rsidR="00F83FC7" w:rsidRDefault="00F83FC7" w:rsidP="00F83FC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7BC6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3.95pt;margin-top:-61.3pt;width:207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" filled="f" stroked="f">
                <v:textbox>
                  <w:txbxContent>
                    <w:p w14:paraId="7ADA2934" w14:textId="77777777" w:rsidR="00F83FC7" w:rsidRDefault="00F83FC7" w:rsidP="00F83FC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833F8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單位：衛生局-保健科</w:t>
                      </w:r>
                      <w:r w:rsidRPr="00833F86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E6B9A97" w14:textId="77777777" w:rsidR="00F83FC7" w:rsidRDefault="00F83FC7" w:rsidP="00F83FC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833F8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833F86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Pr="00B46B5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鄭綉錦</w:t>
                      </w:r>
                      <w:r w:rsidRPr="00B46B5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1165F82" w14:textId="77777777" w:rsidR="00F83FC7" w:rsidRDefault="00F83FC7" w:rsidP="00F83FC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012D"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BF54DA" wp14:editId="3F27176C">
            <wp:simplePos x="0" y="0"/>
            <wp:positionH relativeFrom="column">
              <wp:posOffset>-257175</wp:posOffset>
            </wp:positionH>
            <wp:positionV relativeFrom="paragraph">
              <wp:posOffset>-714375</wp:posOffset>
            </wp:positionV>
            <wp:extent cx="2324955" cy="857250"/>
            <wp:effectExtent l="0" t="0" r="0" b="0"/>
            <wp:wrapNone/>
            <wp:docPr id="1" name="圖片 1" descr="16872403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872403114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20404" r="57822" b="1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95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CB8BE" w14:textId="63725389" w:rsidR="00F4711F" w:rsidRPr="00BA0E35" w:rsidRDefault="004F6CCF" w:rsidP="001B75B8">
      <w:pPr>
        <w:adjustRightInd w:val="0"/>
        <w:snapToGrid w:val="0"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F4711F" w:rsidRPr="00BA0E35">
        <w:rPr>
          <w:rFonts w:ascii="Times New Roman" w:eastAsia="標楷體" w:hAnsi="Times New Roman" w:cs="Times New Roman"/>
          <w:b/>
          <w:sz w:val="28"/>
          <w:szCs w:val="28"/>
        </w:rPr>
        <w:t>南投縣</w:t>
      </w:r>
      <w:r w:rsidR="00BA0E35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送健康至社區開跑了</w:t>
      </w:r>
      <w:r w:rsidR="00BA0E35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!!</w:t>
      </w:r>
      <w:r w:rsidR="00F950A4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BA0E35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街頭巷</w:t>
      </w:r>
      <w:proofErr w:type="gramStart"/>
      <w:r w:rsidR="00BA0E35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弄篩檢真</w:t>
      </w:r>
      <w:proofErr w:type="gramEnd"/>
      <w:r w:rsidR="00BA0E35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方便</w:t>
      </w:r>
      <w:r w:rsidR="00A67B73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!</w:t>
      </w:r>
      <w:r w:rsidR="00F4711F" w:rsidRPr="00BA0E35">
        <w:rPr>
          <w:rFonts w:ascii="Times New Roman" w:eastAsia="標楷體" w:hAnsi="Times New Roman" w:cs="Times New Roman"/>
          <w:b/>
          <w:sz w:val="28"/>
          <w:szCs w:val="28"/>
        </w:rPr>
        <w:t>!</w:t>
      </w:r>
      <w:r w:rsidR="00F950A4" w:rsidRPr="00BA0E35">
        <w:rPr>
          <w:rFonts w:ascii="Times New Roman" w:eastAsia="標楷體" w:hAnsi="Times New Roman" w:cs="Times New Roman" w:hint="eastAsia"/>
          <w:b/>
          <w:sz w:val="28"/>
          <w:szCs w:val="28"/>
        </w:rPr>
        <w:t>!</w:t>
      </w:r>
    </w:p>
    <w:p w14:paraId="74945D7E" w14:textId="0FE5CF3A" w:rsidR="00BE462D" w:rsidRPr="00BA0E35" w:rsidRDefault="00F455E0" w:rsidP="001B75B8">
      <w:pPr>
        <w:pStyle w:val="Web"/>
        <w:adjustRightInd w:val="0"/>
        <w:snapToGrid w:val="0"/>
        <w:spacing w:beforeLines="30" w:before="108" w:beforeAutospacing="0" w:after="0" w:afterAutospacing="0"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BA0E35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BE462D" w:rsidRPr="00BA0E35">
        <w:rPr>
          <w:rFonts w:ascii="標楷體" w:eastAsia="標楷體" w:hAnsi="標楷體" w:cs="Times New Roman"/>
          <w:sz w:val="28"/>
          <w:szCs w:val="28"/>
        </w:rPr>
        <w:t>南投縣</w:t>
      </w:r>
      <w:r w:rsidRPr="00BA0E35">
        <w:rPr>
          <w:rFonts w:ascii="標楷體" w:eastAsia="標楷體" w:hAnsi="標楷體" w:cs="Times New Roman"/>
          <w:sz w:val="28"/>
          <w:szCs w:val="28"/>
        </w:rPr>
        <w:t>新的一年</w:t>
      </w:r>
      <w:r w:rsidR="00991ADA" w:rsidRPr="00BA0E35">
        <w:rPr>
          <w:rFonts w:ascii="標楷體" w:eastAsia="標楷體" w:hAnsi="標楷體" w:cs="Times New Roman"/>
          <w:sz w:val="28"/>
          <w:szCs w:val="28"/>
        </w:rPr>
        <w:t>為</w:t>
      </w:r>
      <w:r w:rsidR="008F4AC5" w:rsidRPr="00BA0E35">
        <w:rPr>
          <w:rFonts w:ascii="標楷體" w:eastAsia="標楷體" w:hAnsi="標楷體" w:cs="Times New Roman"/>
          <w:sz w:val="28"/>
          <w:szCs w:val="28"/>
        </w:rPr>
        <w:t>守護鄉親健康，</w:t>
      </w:r>
      <w:r w:rsidR="001317E3" w:rsidRPr="00BA0E35">
        <w:rPr>
          <w:rFonts w:ascii="標楷體" w:eastAsia="標楷體" w:hAnsi="標楷體" w:cs="Times New Roman" w:hint="eastAsia"/>
          <w:sz w:val="28"/>
          <w:szCs w:val="28"/>
        </w:rPr>
        <w:t>明(</w:t>
      </w:r>
      <w:r w:rsidRPr="00BA0E35">
        <w:rPr>
          <w:rFonts w:ascii="標楷體" w:eastAsia="標楷體" w:hAnsi="標楷體" w:cs="Times New Roman"/>
          <w:sz w:val="28"/>
          <w:szCs w:val="28"/>
        </w:rPr>
        <w:t>11</w:t>
      </w:r>
      <w:r w:rsidR="00AE5372" w:rsidRPr="00BA0E35">
        <w:rPr>
          <w:rFonts w:ascii="標楷體" w:eastAsia="標楷體" w:hAnsi="標楷體" w:cs="Times New Roman" w:hint="eastAsia"/>
          <w:sz w:val="28"/>
          <w:szCs w:val="28"/>
        </w:rPr>
        <w:t>5</w:t>
      </w:r>
      <w:r w:rsidR="001317E3" w:rsidRPr="00BA0E35">
        <w:rPr>
          <w:rFonts w:ascii="標楷體" w:eastAsia="標楷體" w:hAnsi="標楷體" w:cs="Times New Roman" w:hint="eastAsia"/>
          <w:sz w:val="28"/>
          <w:szCs w:val="28"/>
        </w:rPr>
        <w:t>)</w:t>
      </w:r>
      <w:r w:rsidR="007A0C6A" w:rsidRPr="00BA0E35">
        <w:rPr>
          <w:rFonts w:ascii="標楷體" w:eastAsia="標楷體" w:hAnsi="標楷體" w:cs="Times New Roman"/>
          <w:sz w:val="28"/>
          <w:szCs w:val="28"/>
        </w:rPr>
        <w:t>年</w:t>
      </w:r>
      <w:r w:rsidR="00A67B73" w:rsidRPr="00BA0E35">
        <w:rPr>
          <w:rFonts w:ascii="標楷體" w:eastAsia="標楷體" w:hAnsi="標楷體" w:cs="Times New Roman" w:hint="eastAsia"/>
          <w:sz w:val="28"/>
          <w:szCs w:val="28"/>
        </w:rPr>
        <w:t>在13鄉鎮市及偏遠社區辦理47場整合式健康篩檢活動，讓民眾無須</w:t>
      </w:r>
      <w:proofErr w:type="gramStart"/>
      <w:r w:rsidR="00A67B73" w:rsidRPr="00BA0E35">
        <w:rPr>
          <w:rFonts w:ascii="標楷體" w:eastAsia="標楷體" w:hAnsi="標楷體" w:cs="Times New Roman" w:hint="eastAsia"/>
          <w:sz w:val="28"/>
          <w:szCs w:val="28"/>
        </w:rPr>
        <w:t>勞</w:t>
      </w:r>
      <w:proofErr w:type="gramEnd"/>
      <w:r w:rsidR="00A67B73" w:rsidRPr="00BA0E35">
        <w:rPr>
          <w:rFonts w:ascii="標楷體" w:eastAsia="標楷體" w:hAnsi="標楷體" w:cs="Times New Roman" w:hint="eastAsia"/>
          <w:sz w:val="28"/>
          <w:szCs w:val="28"/>
        </w:rPr>
        <w:t>途奔波到醫院</w:t>
      </w:r>
      <w:proofErr w:type="gramStart"/>
      <w:r w:rsidR="00A67B73" w:rsidRPr="00BA0E35">
        <w:rPr>
          <w:rFonts w:ascii="標楷體" w:eastAsia="標楷體" w:hAnsi="標楷體" w:cs="Times New Roman" w:hint="eastAsia"/>
          <w:sz w:val="28"/>
          <w:szCs w:val="28"/>
        </w:rPr>
        <w:t>就能健檢</w:t>
      </w:r>
      <w:proofErr w:type="gramEnd"/>
      <w:r w:rsidR="00A67B73" w:rsidRPr="00BA0E3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336B6" w:rsidRPr="00BA0E35">
        <w:rPr>
          <w:rFonts w:ascii="標楷體" w:eastAsia="標楷體" w:hAnsi="標楷體" w:cs="Times New Roman" w:hint="eastAsia"/>
          <w:sz w:val="28"/>
          <w:szCs w:val="28"/>
        </w:rPr>
        <w:t>今</w:t>
      </w:r>
      <w:r w:rsidR="00A67B73" w:rsidRPr="00BA0E3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C336B6" w:rsidRPr="00BA0E35">
        <w:rPr>
          <w:rFonts w:ascii="標楷體" w:eastAsia="標楷體" w:hAnsi="標楷體" w:cs="Times New Roman" w:hint="eastAsia"/>
          <w:sz w:val="28"/>
          <w:szCs w:val="28"/>
        </w:rPr>
        <w:t>預防保健癌症篩檢項目新增胃癌</w:t>
      </w:r>
      <w:r w:rsidR="00C336B6" w:rsidRPr="00BA0E35">
        <w:rPr>
          <w:rFonts w:ascii="Times New Roman" w:eastAsia="標楷體" w:hAnsi="Times New Roman" w:hint="eastAsia"/>
          <w:sz w:val="28"/>
          <w:szCs w:val="28"/>
        </w:rPr>
        <w:t>【糞便抗原檢測胃幽門螺旋桿菌服務】</w:t>
      </w:r>
      <w:r w:rsidR="00A50F93" w:rsidRPr="00BA0E35">
        <w:rPr>
          <w:rFonts w:ascii="Times New Roman" w:eastAsia="標楷體" w:hAnsi="Times New Roman" w:hint="eastAsia"/>
          <w:sz w:val="28"/>
          <w:szCs w:val="28"/>
        </w:rPr>
        <w:t>對象為</w:t>
      </w:r>
      <w:r w:rsidR="00A50F93" w:rsidRPr="00BA0E35">
        <w:rPr>
          <w:rFonts w:ascii="Times New Roman" w:eastAsia="標楷體" w:hAnsi="Times New Roman" w:hint="eastAsia"/>
          <w:sz w:val="28"/>
          <w:szCs w:val="28"/>
        </w:rPr>
        <w:t>45-74</w:t>
      </w:r>
      <w:r w:rsidR="00A50F93" w:rsidRPr="00BA0E35">
        <w:rPr>
          <w:rFonts w:ascii="Times New Roman" w:eastAsia="標楷體" w:hAnsi="Times New Roman" w:hint="eastAsia"/>
          <w:sz w:val="28"/>
          <w:szCs w:val="28"/>
        </w:rPr>
        <w:t>歲民眾，未曾參與</w:t>
      </w:r>
      <w:proofErr w:type="gramStart"/>
      <w:r w:rsidR="00A50F93" w:rsidRPr="00BA0E35">
        <w:rPr>
          <w:rFonts w:ascii="Times New Roman" w:eastAsia="標楷體" w:hAnsi="Times New Roman" w:hint="eastAsia"/>
          <w:sz w:val="28"/>
          <w:szCs w:val="28"/>
        </w:rPr>
        <w:t>國健署碳</w:t>
      </w:r>
      <w:proofErr w:type="gramEnd"/>
      <w:r w:rsidR="00A50F93" w:rsidRPr="00BA0E35">
        <w:rPr>
          <w:rFonts w:ascii="Times New Roman" w:eastAsia="標楷體" w:hAnsi="Times New Roman" w:hint="eastAsia"/>
          <w:sz w:val="28"/>
          <w:szCs w:val="28"/>
        </w:rPr>
        <w:t>13</w:t>
      </w:r>
      <w:r w:rsidR="00A50F93" w:rsidRPr="00BA0E35">
        <w:rPr>
          <w:rFonts w:ascii="Times New Roman" w:eastAsia="標楷體" w:hAnsi="Times New Roman" w:hint="eastAsia"/>
          <w:sz w:val="28"/>
          <w:szCs w:val="28"/>
        </w:rPr>
        <w:t>尿素吹氣法或</w:t>
      </w:r>
      <w:r w:rsidR="00A50F93" w:rsidRPr="00BA0E35">
        <w:rPr>
          <w:rFonts w:ascii="Times New Roman" w:eastAsia="標楷體" w:hAnsi="Times New Roman" w:hint="eastAsia"/>
          <w:sz w:val="28"/>
          <w:szCs w:val="28"/>
        </w:rPr>
        <w:t>113-114</w:t>
      </w:r>
      <w:r w:rsidR="00A50F93" w:rsidRPr="00BA0E35">
        <w:rPr>
          <w:rFonts w:ascii="Times New Roman" w:eastAsia="標楷體" w:hAnsi="Times New Roman" w:hint="eastAsia"/>
          <w:sz w:val="28"/>
          <w:szCs w:val="28"/>
        </w:rPr>
        <w:t>年糞便抗原試辦之民眾，終身一次，</w:t>
      </w:r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首場</w:t>
      </w:r>
      <w:r w:rsidR="004F6CCF" w:rsidRPr="00BA0E35">
        <w:rPr>
          <w:rFonts w:ascii="標楷體" w:eastAsia="標楷體" w:hAnsi="標楷體" w:cs="Times New Roman" w:hint="eastAsia"/>
          <w:sz w:val="28"/>
          <w:szCs w:val="28"/>
        </w:rPr>
        <w:t>社區整合式健康篩檢活動</w:t>
      </w:r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在明</w:t>
      </w:r>
      <w:r w:rsidR="00F950A4" w:rsidRPr="00BA0E35">
        <w:rPr>
          <w:rFonts w:ascii="標楷體" w:eastAsia="標楷體" w:hAnsi="標楷體" w:cs="Times New Roman" w:hint="eastAsia"/>
          <w:sz w:val="28"/>
          <w:szCs w:val="28"/>
        </w:rPr>
        <w:t>(1</w:t>
      </w:r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15</w:t>
      </w:r>
      <w:r w:rsidR="00F950A4" w:rsidRPr="00BA0E35">
        <w:rPr>
          <w:rFonts w:ascii="標楷體" w:eastAsia="標楷體" w:hAnsi="標楷體" w:cs="Times New Roman" w:hint="eastAsia"/>
          <w:sz w:val="28"/>
          <w:szCs w:val="28"/>
        </w:rPr>
        <w:t>)</w:t>
      </w:r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年1</w:t>
      </w:r>
      <w:r w:rsidR="00F950A4" w:rsidRPr="00BA0E35">
        <w:rPr>
          <w:rFonts w:ascii="標楷體" w:eastAsia="標楷體" w:hAnsi="標楷體" w:cs="Times New Roman" w:hint="eastAsia"/>
          <w:sz w:val="28"/>
          <w:szCs w:val="28"/>
        </w:rPr>
        <w:t>月3日南投市新豐國小</w:t>
      </w:r>
      <w:r w:rsidR="004F6CCF" w:rsidRPr="00BA0E35">
        <w:rPr>
          <w:rFonts w:ascii="標楷體" w:eastAsia="標楷體" w:hAnsi="標楷體" w:cs="Times New Roman" w:hint="eastAsia"/>
          <w:sz w:val="28"/>
          <w:szCs w:val="28"/>
        </w:rPr>
        <w:t>開跑</w:t>
      </w:r>
      <w:r w:rsidR="00F950A4" w:rsidRPr="00BA0E3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74D0AF0" w14:textId="4B3379B1" w:rsidR="000A3B61" w:rsidRPr="00BA0E35" w:rsidRDefault="00BE462D" w:rsidP="001B75B8">
      <w:pPr>
        <w:adjustRightInd w:val="0"/>
        <w:snapToGrid w:val="0"/>
        <w:spacing w:beforeLines="30" w:before="108"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BA0E35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362D87" w:rsidRPr="00BA0E35">
        <w:rPr>
          <w:rFonts w:ascii="Times New Roman" w:eastAsia="標楷體" w:hAnsi="Times New Roman" w:cs="Times New Roman"/>
          <w:sz w:val="28"/>
          <w:szCs w:val="28"/>
        </w:rPr>
        <w:t>根據衛生福利部公布</w:t>
      </w:r>
      <w:r w:rsidR="00362D87" w:rsidRPr="00BA0E35">
        <w:rPr>
          <w:rFonts w:ascii="Times New Roman" w:eastAsia="標楷體" w:hAnsi="Times New Roman" w:cs="Times New Roman" w:hint="eastAsia"/>
          <w:sz w:val="28"/>
          <w:szCs w:val="28"/>
        </w:rPr>
        <w:t>的最新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資料顯示</w:t>
      </w:r>
      <w:r w:rsidR="00455542" w:rsidRPr="00BA0E35">
        <w:rPr>
          <w:rFonts w:ascii="標楷體" w:eastAsia="標楷體" w:hAnsi="標楷體" w:cs="Times New Roman"/>
          <w:kern w:val="0"/>
          <w:sz w:val="28"/>
          <w:szCs w:val="28"/>
          <w:shd w:val="clear" w:color="auto" w:fill="FFFFFF"/>
        </w:rPr>
        <w:t>，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每4分2秒就有1人</w:t>
      </w:r>
      <w:proofErr w:type="gramStart"/>
      <w:r w:rsidR="000A3B61" w:rsidRPr="00BA0E35">
        <w:rPr>
          <w:rFonts w:ascii="標楷體" w:eastAsia="標楷體" w:hAnsi="標楷體" w:cs="Times New Roman"/>
          <w:sz w:val="28"/>
          <w:szCs w:val="28"/>
        </w:rPr>
        <w:t>罹</w:t>
      </w:r>
      <w:proofErr w:type="gramEnd"/>
      <w:r w:rsidR="000A3B61" w:rsidRPr="00BA0E35">
        <w:rPr>
          <w:rFonts w:ascii="標楷體" w:eastAsia="標楷體" w:hAnsi="標楷體" w:cs="Times New Roman"/>
          <w:sz w:val="28"/>
          <w:szCs w:val="28"/>
        </w:rPr>
        <w:t>癌!每年約有5萬3千餘人</w:t>
      </w:r>
      <w:proofErr w:type="gramStart"/>
      <w:r w:rsidR="000A3B61" w:rsidRPr="00BA0E35">
        <w:rPr>
          <w:rFonts w:ascii="標楷體" w:eastAsia="標楷體" w:hAnsi="標楷體" w:cs="Times New Roman"/>
          <w:sz w:val="28"/>
          <w:szCs w:val="28"/>
        </w:rPr>
        <w:t>罹</w:t>
      </w:r>
      <w:proofErr w:type="gramEnd"/>
      <w:r w:rsidR="000A3B61" w:rsidRPr="00BA0E35">
        <w:rPr>
          <w:rFonts w:ascii="標楷體" w:eastAsia="標楷體" w:hAnsi="標楷體" w:cs="Times New Roman"/>
          <w:sz w:val="28"/>
          <w:szCs w:val="28"/>
        </w:rPr>
        <w:t>癌病逝，</w:t>
      </w:r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南投縣政府衛生局為</w:t>
      </w:r>
      <w:proofErr w:type="gramStart"/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照護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縣</w:t>
      </w:r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民</w:t>
      </w:r>
      <w:proofErr w:type="gramEnd"/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健康，115年將持續提供7大項一站式健康檢查服務，</w:t>
      </w:r>
      <w:r w:rsidR="003207C9" w:rsidRPr="00BA0E35">
        <w:rPr>
          <w:rFonts w:ascii="標楷體" w:eastAsia="標楷體" w:hAnsi="標楷體" w:cs="Times New Roman"/>
          <w:sz w:val="28"/>
          <w:szCs w:val="28"/>
        </w:rPr>
        <w:t>內容包含：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成人</w:t>
      </w:r>
      <w:r w:rsidR="003207C9" w:rsidRPr="00BA0E35">
        <w:rPr>
          <w:rFonts w:ascii="標楷體" w:eastAsia="標楷體" w:hAnsi="標楷體" w:cs="Times New Roman"/>
          <w:sz w:val="28"/>
          <w:szCs w:val="28"/>
        </w:rPr>
        <w:t>預防保健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及B、C型肝炎篩檢之外，更</w:t>
      </w:r>
      <w:r w:rsidR="00362D87" w:rsidRPr="00BA0E35">
        <w:rPr>
          <w:rFonts w:ascii="標楷體" w:eastAsia="標楷體" w:hAnsi="標楷體" w:cs="Times New Roman" w:hint="eastAsia"/>
          <w:sz w:val="28"/>
          <w:szCs w:val="28"/>
        </w:rPr>
        <w:t>包含5項癌症篩檢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(子宮頸癌、乳癌、大腸癌、口腔癌及胃癌)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，</w:t>
      </w:r>
      <w:r w:rsidR="00BA0E35" w:rsidRPr="00BA0E35">
        <w:rPr>
          <w:rFonts w:ascii="標楷體" w:eastAsia="標楷體" w:hAnsi="標楷體" w:cs="Times New Roman" w:hint="eastAsia"/>
          <w:sz w:val="28"/>
          <w:szCs w:val="28"/>
        </w:rPr>
        <w:t>115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年</w:t>
      </w:r>
      <w:proofErr w:type="gramStart"/>
      <w:r w:rsidR="000A3B61" w:rsidRPr="00BA0E35">
        <w:rPr>
          <w:rFonts w:ascii="標楷體" w:eastAsia="標楷體" w:hAnsi="標楷體" w:cs="Times New Roman"/>
          <w:sz w:val="28"/>
          <w:szCs w:val="28"/>
        </w:rPr>
        <w:t>更</w:t>
      </w:r>
      <w:r w:rsidR="00BA0E35" w:rsidRPr="00BA0E35">
        <w:rPr>
          <w:rFonts w:ascii="標楷體" w:eastAsia="標楷體" w:hAnsi="標楷體" w:cs="Times New Roman" w:hint="eastAsia"/>
          <w:sz w:val="28"/>
          <w:szCs w:val="28"/>
        </w:rPr>
        <w:t>加碼</w:t>
      </w:r>
      <w:proofErr w:type="gramEnd"/>
      <w:r w:rsidR="000A3B61" w:rsidRPr="00BA0E35">
        <w:rPr>
          <w:rFonts w:ascii="標楷體" w:eastAsia="標楷體" w:hAnsi="標楷體" w:cs="Times New Roman"/>
          <w:sz w:val="28"/>
          <w:szCs w:val="28"/>
        </w:rPr>
        <w:t>服務</w:t>
      </w:r>
      <w:r w:rsidR="00455542" w:rsidRPr="00BA0E35">
        <w:rPr>
          <w:rFonts w:ascii="標楷體" w:eastAsia="標楷體" w:hAnsi="標楷體" w:cs="Times New Roman"/>
          <w:sz w:val="28"/>
          <w:szCs w:val="28"/>
        </w:rPr>
        <w:t>-</w:t>
      </w:r>
      <w:r w:rsidR="00BA0E35" w:rsidRPr="00BA0E35">
        <w:rPr>
          <w:rFonts w:ascii="標楷體" w:eastAsia="標楷體" w:hAnsi="標楷體" w:cs="Times New Roman" w:hint="eastAsia"/>
          <w:sz w:val="28"/>
          <w:szCs w:val="28"/>
        </w:rPr>
        <w:t>針對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設籍</w:t>
      </w:r>
      <w:r w:rsidR="00BA0E35" w:rsidRPr="00BA0E35">
        <w:rPr>
          <w:rFonts w:ascii="標楷體" w:eastAsia="標楷體" w:hAnsi="標楷體" w:cs="Times New Roman" w:hint="eastAsia"/>
          <w:sz w:val="28"/>
          <w:szCs w:val="28"/>
        </w:rPr>
        <w:t>南投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縣75歲以上長者提供糞便潛血檢查補助，</w:t>
      </w:r>
      <w:r w:rsidR="00BA0E35" w:rsidRPr="00BA0E35">
        <w:rPr>
          <w:rFonts w:ascii="標楷體" w:eastAsia="標楷體" w:hAnsi="標楷體" w:cs="Times New Roman" w:hint="eastAsia"/>
          <w:sz w:val="28"/>
          <w:szCs w:val="28"/>
        </w:rPr>
        <w:t>且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針對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4</w:t>
      </w:r>
      <w:r w:rsidR="00C336B6" w:rsidRPr="00BA0E35">
        <w:rPr>
          <w:rFonts w:ascii="標楷體" w:eastAsia="標楷體" w:hAnsi="標楷體" w:cs="Times New Roman" w:hint="eastAsia"/>
          <w:sz w:val="28"/>
          <w:szCs w:val="28"/>
        </w:rPr>
        <w:t>0</w:t>
      </w:r>
      <w:r w:rsidR="004F6CCF" w:rsidRPr="00BA0E35">
        <w:rPr>
          <w:rFonts w:ascii="標楷體" w:eastAsia="標楷體" w:hAnsi="標楷體" w:cs="Times New Roman" w:hint="eastAsia"/>
          <w:sz w:val="28"/>
          <w:szCs w:val="28"/>
        </w:rPr>
        <w:t>-44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歲</w:t>
      </w:r>
      <w:r w:rsidR="004F6CCF" w:rsidRPr="00BA0E35">
        <w:rPr>
          <w:rFonts w:ascii="標楷體" w:eastAsia="標楷體" w:hAnsi="標楷體" w:cs="Times New Roman" w:hint="eastAsia"/>
          <w:sz w:val="28"/>
          <w:szCs w:val="28"/>
        </w:rPr>
        <w:t>具大腸癌家族史及45-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74歲</w:t>
      </w:r>
      <w:r w:rsidR="00455542" w:rsidRPr="00BA0E35">
        <w:rPr>
          <w:rFonts w:ascii="標楷體" w:eastAsia="標楷體" w:hAnsi="標楷體" w:cs="Times New Roman"/>
          <w:sz w:val="28"/>
          <w:szCs w:val="28"/>
        </w:rPr>
        <w:t>糞便潛血檢查疑似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異常</w:t>
      </w:r>
      <w:r w:rsidR="003207C9" w:rsidRPr="00BA0E35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民眾提供無痛大腸鏡檢</w:t>
      </w:r>
      <w:r w:rsidR="00455542" w:rsidRPr="00BA0E35">
        <w:rPr>
          <w:rFonts w:ascii="標楷體" w:eastAsia="標楷體" w:hAnsi="標楷體" w:cs="Times New Roman"/>
          <w:sz w:val="28"/>
          <w:szCs w:val="28"/>
        </w:rPr>
        <w:t>查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之補助，整體加值服務替民眾省下荷包超過</w:t>
      </w:r>
      <w:r w:rsidR="00BA0E35" w:rsidRPr="00BA0E35">
        <w:rPr>
          <w:rFonts w:ascii="標楷體" w:eastAsia="標楷體" w:hAnsi="標楷體" w:cs="Times New Roman" w:hint="eastAsia"/>
          <w:sz w:val="28"/>
          <w:szCs w:val="28"/>
        </w:rPr>
        <w:t>數</w:t>
      </w:r>
      <w:r w:rsidR="004F6CCF" w:rsidRPr="00BA0E35">
        <w:rPr>
          <w:rFonts w:ascii="標楷體" w:eastAsia="標楷體" w:hAnsi="標楷體" w:cs="Times New Roman" w:hint="eastAsia"/>
          <w:sz w:val="28"/>
          <w:szCs w:val="28"/>
        </w:rPr>
        <w:t>千</w:t>
      </w:r>
      <w:r w:rsidR="000A3B61" w:rsidRPr="00BA0E35">
        <w:rPr>
          <w:rFonts w:ascii="標楷體" w:eastAsia="標楷體" w:hAnsi="標楷體" w:cs="Times New Roman"/>
          <w:sz w:val="28"/>
          <w:szCs w:val="28"/>
        </w:rPr>
        <w:t>元。</w:t>
      </w:r>
    </w:p>
    <w:p w14:paraId="664A07F5" w14:textId="559AAC53" w:rsidR="00BD2948" w:rsidRPr="00B7012D" w:rsidRDefault="000A3B61" w:rsidP="001B75B8">
      <w:pPr>
        <w:adjustRightInd w:val="0"/>
        <w:snapToGrid w:val="0"/>
        <w:spacing w:beforeLines="30" w:before="108" w:line="360" w:lineRule="auto"/>
        <w:jc w:val="both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B7012D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EB3A06" w:rsidRPr="00B7012D">
        <w:rPr>
          <w:rFonts w:ascii="標楷體" w:eastAsia="標楷體" w:hAnsi="標楷體" w:cs="Times New Roman"/>
          <w:sz w:val="28"/>
          <w:szCs w:val="28"/>
        </w:rPr>
        <w:t>南投縣政府</w:t>
      </w:r>
      <w:r w:rsidR="00860071" w:rsidRPr="00B7012D">
        <w:rPr>
          <w:rFonts w:ascii="標楷體" w:eastAsia="標楷體" w:hAnsi="標楷體" w:cs="Times New Roman"/>
          <w:sz w:val="28"/>
          <w:szCs w:val="28"/>
        </w:rPr>
        <w:t>衛生局陳南松局長</w:t>
      </w:r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表示</w:t>
      </w:r>
      <w:r w:rsidR="00860071" w:rsidRPr="00B7012D">
        <w:rPr>
          <w:rFonts w:ascii="標楷體" w:eastAsia="標楷體" w:hAnsi="標楷體" w:cs="Times New Roman"/>
          <w:sz w:val="28"/>
          <w:szCs w:val="28"/>
        </w:rPr>
        <w:t>，</w:t>
      </w:r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南投縣幅員廣大，醫療資源分佈不均，偏遠及醫療較為貧瘠之鄉鎮民眾，常因交通不便未能早期篩檢，導致無法把握就醫黃金時間，</w:t>
      </w:r>
      <w:proofErr w:type="gramStart"/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為了偏</w:t>
      </w:r>
      <w:proofErr w:type="gramEnd"/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鄉民眾健康，每年將在無</w:t>
      </w:r>
      <w:proofErr w:type="gramStart"/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醫</w:t>
      </w:r>
      <w:proofErr w:type="gramEnd"/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村巡迴辦理整合式健康篩檢，為了減少就醫往返舟車勞頓的辛勞，極力將各項</w:t>
      </w:r>
      <w:r w:rsidR="00B7012D">
        <w:rPr>
          <w:rFonts w:ascii="標楷體" w:eastAsia="標楷體" w:hAnsi="標楷體" w:cs="Times New Roman" w:hint="eastAsia"/>
          <w:sz w:val="28"/>
          <w:szCs w:val="28"/>
        </w:rPr>
        <w:t>預防</w:t>
      </w:r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保健及疾病預防活動，推展至全縣1</w:t>
      </w:r>
      <w:r w:rsidR="00513D77" w:rsidRPr="00B7012D">
        <w:rPr>
          <w:rFonts w:ascii="標楷體" w:eastAsia="標楷體" w:hAnsi="標楷體" w:cs="Times New Roman" w:hint="eastAsia"/>
          <w:sz w:val="28"/>
          <w:szCs w:val="28"/>
        </w:rPr>
        <w:t>3</w:t>
      </w:r>
      <w:r w:rsidR="001B75B8" w:rsidRPr="00B7012D">
        <w:rPr>
          <w:rFonts w:ascii="標楷體" w:eastAsia="標楷體" w:hAnsi="標楷體" w:cs="Times New Roman" w:hint="eastAsia"/>
          <w:sz w:val="28"/>
          <w:szCs w:val="28"/>
        </w:rPr>
        <w:t>鄉鎮市的各個角落，於假日辦理大型整合性篩檢活動，方便縣民，免請假，就近接受各項免費健康檢</w:t>
      </w:r>
      <w:r w:rsidR="00513D77" w:rsidRPr="00B7012D">
        <w:rPr>
          <w:rFonts w:ascii="標楷體" w:eastAsia="標楷體" w:hAnsi="標楷體" w:cs="Times New Roman" w:hint="eastAsia"/>
          <w:sz w:val="28"/>
          <w:szCs w:val="28"/>
        </w:rPr>
        <w:t>查。歡迎全家一同參與這場健康的盛會，擁有健康才是人生最大的財富</w:t>
      </w:r>
      <w:r w:rsidR="009B10FA" w:rsidRPr="00B7012D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</w:p>
    <w:p w14:paraId="5C980434" w14:textId="4184D03A" w:rsidR="00B87905" w:rsidRPr="00B7012D" w:rsidRDefault="003829CB" w:rsidP="00DB089E">
      <w:pPr>
        <w:pStyle w:val="Web"/>
        <w:adjustRightInd w:val="0"/>
        <w:snapToGrid w:val="0"/>
        <w:spacing w:beforeLines="30" w:before="108" w:line="360" w:lineRule="auto"/>
        <w:ind w:firstLineChars="200" w:firstLine="560"/>
        <w:jc w:val="both"/>
        <w:rPr>
          <w:rFonts w:ascii="標楷體" w:eastAsia="標楷體" w:hAnsi="標楷體" w:cs="Times New Roman" w:hint="eastAsia"/>
          <w:sz w:val="28"/>
          <w:szCs w:val="28"/>
        </w:rPr>
      </w:pPr>
      <w:r w:rsidRPr="00B7012D">
        <w:rPr>
          <w:rFonts w:ascii="標楷體" w:eastAsia="標楷體" w:hAnsi="標楷體" w:cs="Times New Roman"/>
          <w:sz w:val="28"/>
          <w:szCs w:val="28"/>
        </w:rPr>
        <w:t>衛生局</w:t>
      </w:r>
      <w:r w:rsidR="00513D77" w:rsidRPr="00B7012D">
        <w:rPr>
          <w:rFonts w:ascii="標楷體" w:eastAsia="標楷體" w:hAnsi="標楷體" w:cs="Times New Roman" w:hint="eastAsia"/>
          <w:sz w:val="28"/>
          <w:szCs w:val="28"/>
        </w:rPr>
        <w:t>局</w:t>
      </w:r>
      <w:r w:rsidRPr="00B7012D">
        <w:rPr>
          <w:rFonts w:ascii="標楷體" w:eastAsia="標楷體" w:hAnsi="標楷體" w:cs="Times New Roman"/>
          <w:sz w:val="28"/>
          <w:szCs w:val="28"/>
        </w:rPr>
        <w:t>長再次呼籲</w:t>
      </w:r>
      <w:r w:rsidR="00B5210E" w:rsidRPr="00B7012D">
        <w:rPr>
          <w:rFonts w:ascii="標楷體" w:eastAsia="標楷體" w:hAnsi="標楷體" w:cs="Times New Roman"/>
          <w:sz w:val="28"/>
          <w:szCs w:val="28"/>
        </w:rPr>
        <w:t>：「</w:t>
      </w:r>
      <w:r w:rsidR="00513D77" w:rsidRPr="00B7012D">
        <w:rPr>
          <w:rFonts w:ascii="標楷體" w:eastAsia="標楷體" w:hAnsi="標楷體" w:cs="Times New Roman" w:hint="eastAsia"/>
          <w:sz w:val="28"/>
          <w:szCs w:val="28"/>
        </w:rPr>
        <w:t>民眾平日除攝取均衡飲食、養成規律運動外，一定要定期接受健康篩檢。透過早期篩檢、早期發現、早期治療，降低各種癌症</w:t>
      </w:r>
      <w:r w:rsidR="00513D77" w:rsidRPr="00B7012D">
        <w:rPr>
          <w:rFonts w:ascii="標楷體" w:eastAsia="標楷體" w:hAnsi="標楷體" w:cs="Times New Roman" w:hint="eastAsia"/>
          <w:sz w:val="28"/>
          <w:szCs w:val="28"/>
        </w:rPr>
        <w:lastRenderedPageBreak/>
        <w:t>及慢性病的發生率及死亡率。請</w:t>
      </w:r>
      <w:r w:rsidRPr="00B7012D">
        <w:rPr>
          <w:rFonts w:ascii="標楷體" w:eastAsia="標楷體" w:hAnsi="標楷體" w:cs="Times New Roman"/>
          <w:sz w:val="28"/>
          <w:szCs w:val="28"/>
        </w:rPr>
        <w:t>符合年齡條件的鄉親</w:t>
      </w:r>
      <w:r w:rsidR="001F03EA">
        <w:rPr>
          <w:rFonts w:ascii="標楷體" w:eastAsia="標楷體" w:hAnsi="標楷體" w:cs="Times New Roman" w:hint="eastAsia"/>
          <w:sz w:val="28"/>
          <w:szCs w:val="28"/>
        </w:rPr>
        <w:t>踴</w:t>
      </w:r>
      <w:r w:rsidRPr="00B7012D">
        <w:rPr>
          <w:rFonts w:ascii="標楷體" w:eastAsia="標楷體" w:hAnsi="標楷體" w:cs="Times New Roman"/>
          <w:sz w:val="28"/>
          <w:szCs w:val="28"/>
        </w:rPr>
        <w:t>躍參加篩檢</w:t>
      </w:r>
      <w:r w:rsidRPr="00B7012D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，</w:t>
      </w:r>
      <w:r w:rsidRPr="00B7012D">
        <w:rPr>
          <w:rFonts w:ascii="標楷體" w:eastAsia="標楷體" w:hAnsi="標楷體" w:cs="Times New Roman"/>
          <w:sz w:val="28"/>
          <w:szCs w:val="28"/>
        </w:rPr>
        <w:t>新的一年，讓我們一起為自己的健康努力」</w:t>
      </w:r>
      <w:r w:rsidR="00B5210E" w:rsidRPr="00B7012D">
        <w:rPr>
          <w:rFonts w:ascii="標楷體" w:eastAsia="標楷體" w:hAnsi="標楷體" w:cs="Times New Roman"/>
          <w:sz w:val="28"/>
          <w:szCs w:val="28"/>
        </w:rPr>
        <w:t>。</w:t>
      </w:r>
      <w:r w:rsidR="0025694A" w:rsidRPr="00B7012D">
        <w:rPr>
          <w:rFonts w:ascii="標楷體" w:eastAsia="標楷體" w:hAnsi="標楷體" w:cs="Times New Roman"/>
          <w:sz w:val="28"/>
          <w:szCs w:val="28"/>
        </w:rPr>
        <w:t>相關訊息及</w:t>
      </w:r>
      <w:r w:rsidR="0066102E" w:rsidRPr="00B7012D">
        <w:rPr>
          <w:rFonts w:ascii="標楷體" w:eastAsia="標楷體" w:hAnsi="標楷體" w:cs="Times New Roman"/>
          <w:sz w:val="28"/>
          <w:szCs w:val="28"/>
        </w:rPr>
        <w:t>後續</w:t>
      </w:r>
      <w:r w:rsidR="0025694A" w:rsidRPr="00B7012D">
        <w:rPr>
          <w:rFonts w:ascii="標楷體" w:eastAsia="標楷體" w:hAnsi="標楷體" w:cs="Times New Roman"/>
          <w:sz w:val="28"/>
          <w:szCs w:val="28"/>
        </w:rPr>
        <w:t>場次可</w:t>
      </w:r>
      <w:proofErr w:type="gramStart"/>
      <w:r w:rsidR="0025694A" w:rsidRPr="00B7012D">
        <w:rPr>
          <w:rFonts w:ascii="標楷體" w:eastAsia="標楷體" w:hAnsi="標楷體" w:cs="Times New Roman"/>
          <w:sz w:val="28"/>
          <w:szCs w:val="28"/>
        </w:rPr>
        <w:t>洽當</w:t>
      </w:r>
      <w:proofErr w:type="gramEnd"/>
      <w:r w:rsidR="0025694A" w:rsidRPr="00B7012D">
        <w:rPr>
          <w:rFonts w:ascii="標楷體" w:eastAsia="標楷體" w:hAnsi="標楷體" w:cs="Times New Roman"/>
          <w:sz w:val="28"/>
          <w:szCs w:val="28"/>
        </w:rPr>
        <w:t>地衛生所或至南投縣政府衛生局網站查詢 (查詢路徑</w:t>
      </w:r>
      <w:r w:rsidR="00155681" w:rsidRPr="00B7012D">
        <w:rPr>
          <w:rFonts w:ascii="標楷體" w:eastAsia="標楷體" w:hAnsi="標楷體" w:cs="Times New Roman"/>
          <w:sz w:val="28"/>
          <w:szCs w:val="28"/>
        </w:rPr>
        <w:t>：</w:t>
      </w:r>
      <w:r w:rsidR="0025694A" w:rsidRPr="00B7012D">
        <w:rPr>
          <w:rFonts w:ascii="標楷體" w:eastAsia="標楷體" w:hAnsi="標楷體" w:cs="Times New Roman"/>
          <w:sz w:val="28"/>
          <w:szCs w:val="28"/>
        </w:rPr>
        <w:t>首頁</w:t>
      </w:r>
      <w:r w:rsidR="00155681" w:rsidRPr="00B7012D">
        <w:rPr>
          <w:rFonts w:ascii="標楷體" w:eastAsia="標楷體" w:hAnsi="標楷體" w:cs="Times New Roman"/>
          <w:sz w:val="28"/>
          <w:szCs w:val="28"/>
        </w:rPr>
        <w:t>(網址:http://www.ntshb.gov.tw/)</w:t>
      </w:r>
      <w:r w:rsidR="0025694A" w:rsidRPr="00B7012D">
        <w:rPr>
          <w:rFonts w:ascii="標楷體" w:eastAsia="標楷體" w:hAnsi="標楷體" w:cs="Times New Roman"/>
          <w:sz w:val="28"/>
          <w:szCs w:val="28"/>
        </w:rPr>
        <w:t>/業務專區/健康促進/整合式健康篩檢)。</w:t>
      </w:r>
      <w:bookmarkStart w:id="0" w:name="_GoBack"/>
      <w:bookmarkEnd w:id="0"/>
    </w:p>
    <w:sectPr w:rsidR="00B87905" w:rsidRPr="00B7012D" w:rsidSect="0041115A">
      <w:footerReference w:type="default" r:id="rId9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D0C07" w14:textId="77777777" w:rsidR="001F727B" w:rsidRDefault="001F727B" w:rsidP="00F83FC7">
      <w:r>
        <w:separator/>
      </w:r>
    </w:p>
  </w:endnote>
  <w:endnote w:type="continuationSeparator" w:id="0">
    <w:p w14:paraId="3D8F9D6A" w14:textId="77777777" w:rsidR="001F727B" w:rsidRDefault="001F727B" w:rsidP="00F8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392981"/>
      <w:docPartObj>
        <w:docPartGallery w:val="Page Numbers (Bottom of Page)"/>
        <w:docPartUnique/>
      </w:docPartObj>
    </w:sdtPr>
    <w:sdtEndPr/>
    <w:sdtContent>
      <w:p w14:paraId="04144BB6" w14:textId="05AC97EF" w:rsidR="006A6BEC" w:rsidRDefault="006A6B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89E" w:rsidRPr="00DB089E">
          <w:rPr>
            <w:noProof/>
            <w:lang w:val="zh-TW"/>
          </w:rPr>
          <w:t>2</w:t>
        </w:r>
        <w:r>
          <w:fldChar w:fldCharType="end"/>
        </w:r>
      </w:p>
    </w:sdtContent>
  </w:sdt>
  <w:p w14:paraId="19A93992" w14:textId="77777777" w:rsidR="006A6BEC" w:rsidRDefault="006A6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CE0D" w14:textId="77777777" w:rsidR="001F727B" w:rsidRDefault="001F727B" w:rsidP="00F83FC7">
      <w:r>
        <w:separator/>
      </w:r>
    </w:p>
  </w:footnote>
  <w:footnote w:type="continuationSeparator" w:id="0">
    <w:p w14:paraId="599ED217" w14:textId="77777777" w:rsidR="001F727B" w:rsidRDefault="001F727B" w:rsidP="00F8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BE7"/>
    <w:multiLevelType w:val="hybridMultilevel"/>
    <w:tmpl w:val="5614D398"/>
    <w:lvl w:ilvl="0" w:tplc="65389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58021FA"/>
    <w:multiLevelType w:val="hybridMultilevel"/>
    <w:tmpl w:val="5DB424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F4913DE"/>
    <w:multiLevelType w:val="hybridMultilevel"/>
    <w:tmpl w:val="6BB0BDBC"/>
    <w:lvl w:ilvl="0" w:tplc="AC2A7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D51417"/>
    <w:multiLevelType w:val="hybridMultilevel"/>
    <w:tmpl w:val="0E1ED6BC"/>
    <w:lvl w:ilvl="0" w:tplc="050847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BB470A"/>
    <w:multiLevelType w:val="hybridMultilevel"/>
    <w:tmpl w:val="2D080EF4"/>
    <w:lvl w:ilvl="0" w:tplc="314EF1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77"/>
    <w:rsid w:val="0000324B"/>
    <w:rsid w:val="00004513"/>
    <w:rsid w:val="00011434"/>
    <w:rsid w:val="000135A4"/>
    <w:rsid w:val="00051276"/>
    <w:rsid w:val="00075C8D"/>
    <w:rsid w:val="00096C3F"/>
    <w:rsid w:val="000A3B61"/>
    <w:rsid w:val="000B25EF"/>
    <w:rsid w:val="000B59A7"/>
    <w:rsid w:val="000B670D"/>
    <w:rsid w:val="000B67BA"/>
    <w:rsid w:val="000D0565"/>
    <w:rsid w:val="000D1B6E"/>
    <w:rsid w:val="000E01CA"/>
    <w:rsid w:val="000F758E"/>
    <w:rsid w:val="000F7780"/>
    <w:rsid w:val="001066EA"/>
    <w:rsid w:val="00110746"/>
    <w:rsid w:val="00123933"/>
    <w:rsid w:val="001317E3"/>
    <w:rsid w:val="00146C1B"/>
    <w:rsid w:val="00153CC8"/>
    <w:rsid w:val="00155681"/>
    <w:rsid w:val="00172C19"/>
    <w:rsid w:val="0019714B"/>
    <w:rsid w:val="001A2E62"/>
    <w:rsid w:val="001B275F"/>
    <w:rsid w:val="001B75B8"/>
    <w:rsid w:val="001C1FFE"/>
    <w:rsid w:val="001C3CDC"/>
    <w:rsid w:val="001D2739"/>
    <w:rsid w:val="001D628A"/>
    <w:rsid w:val="001E26D7"/>
    <w:rsid w:val="001F03EA"/>
    <w:rsid w:val="001F727B"/>
    <w:rsid w:val="00200362"/>
    <w:rsid w:val="00201F6A"/>
    <w:rsid w:val="00207077"/>
    <w:rsid w:val="00212E5F"/>
    <w:rsid w:val="00214CEE"/>
    <w:rsid w:val="002240A2"/>
    <w:rsid w:val="0022671F"/>
    <w:rsid w:val="00230614"/>
    <w:rsid w:val="00233E84"/>
    <w:rsid w:val="0025694A"/>
    <w:rsid w:val="002703C1"/>
    <w:rsid w:val="00272887"/>
    <w:rsid w:val="00272BFF"/>
    <w:rsid w:val="00280FC2"/>
    <w:rsid w:val="0028253F"/>
    <w:rsid w:val="00285547"/>
    <w:rsid w:val="002B55D3"/>
    <w:rsid w:val="002D6BC2"/>
    <w:rsid w:val="002E5430"/>
    <w:rsid w:val="00300CCF"/>
    <w:rsid w:val="00303B72"/>
    <w:rsid w:val="003207C9"/>
    <w:rsid w:val="00322AFD"/>
    <w:rsid w:val="003241D0"/>
    <w:rsid w:val="00331FBA"/>
    <w:rsid w:val="00333B75"/>
    <w:rsid w:val="00342ABC"/>
    <w:rsid w:val="00351E75"/>
    <w:rsid w:val="00352F12"/>
    <w:rsid w:val="00357342"/>
    <w:rsid w:val="00362D87"/>
    <w:rsid w:val="00364907"/>
    <w:rsid w:val="00364D6F"/>
    <w:rsid w:val="003829CB"/>
    <w:rsid w:val="00384E68"/>
    <w:rsid w:val="00385A2D"/>
    <w:rsid w:val="00394D03"/>
    <w:rsid w:val="003A3B54"/>
    <w:rsid w:val="003A489A"/>
    <w:rsid w:val="003A7F66"/>
    <w:rsid w:val="003C31E5"/>
    <w:rsid w:val="003C5104"/>
    <w:rsid w:val="003C5EB1"/>
    <w:rsid w:val="003D0593"/>
    <w:rsid w:val="003D1ED1"/>
    <w:rsid w:val="003D3A55"/>
    <w:rsid w:val="003D693B"/>
    <w:rsid w:val="003E345A"/>
    <w:rsid w:val="003F183D"/>
    <w:rsid w:val="003F4617"/>
    <w:rsid w:val="003F78BD"/>
    <w:rsid w:val="0040232B"/>
    <w:rsid w:val="0041115A"/>
    <w:rsid w:val="00417DEF"/>
    <w:rsid w:val="004243A0"/>
    <w:rsid w:val="004326FC"/>
    <w:rsid w:val="0045397B"/>
    <w:rsid w:val="00455542"/>
    <w:rsid w:val="004676B5"/>
    <w:rsid w:val="00470F5C"/>
    <w:rsid w:val="0047614C"/>
    <w:rsid w:val="004903F7"/>
    <w:rsid w:val="004B3427"/>
    <w:rsid w:val="004B4199"/>
    <w:rsid w:val="004B5A51"/>
    <w:rsid w:val="004B6C76"/>
    <w:rsid w:val="004C102B"/>
    <w:rsid w:val="004D3DAD"/>
    <w:rsid w:val="004E3DD1"/>
    <w:rsid w:val="004F6CCF"/>
    <w:rsid w:val="00506AA7"/>
    <w:rsid w:val="00511CBA"/>
    <w:rsid w:val="00512204"/>
    <w:rsid w:val="00513D77"/>
    <w:rsid w:val="005354B6"/>
    <w:rsid w:val="005477D4"/>
    <w:rsid w:val="00565711"/>
    <w:rsid w:val="005700E6"/>
    <w:rsid w:val="00571EF2"/>
    <w:rsid w:val="0059406B"/>
    <w:rsid w:val="00597CA9"/>
    <w:rsid w:val="005C0662"/>
    <w:rsid w:val="005C412C"/>
    <w:rsid w:val="005D4FDC"/>
    <w:rsid w:val="005D5B5B"/>
    <w:rsid w:val="005F5ABC"/>
    <w:rsid w:val="00605525"/>
    <w:rsid w:val="006420E3"/>
    <w:rsid w:val="006436A2"/>
    <w:rsid w:val="00652E34"/>
    <w:rsid w:val="00656CC1"/>
    <w:rsid w:val="0066102E"/>
    <w:rsid w:val="00673104"/>
    <w:rsid w:val="006A6BEC"/>
    <w:rsid w:val="006C61B1"/>
    <w:rsid w:val="006D583F"/>
    <w:rsid w:val="006E1D46"/>
    <w:rsid w:val="006E47EF"/>
    <w:rsid w:val="006E6CF8"/>
    <w:rsid w:val="006F4B18"/>
    <w:rsid w:val="006F7B6F"/>
    <w:rsid w:val="00702AF3"/>
    <w:rsid w:val="007200F1"/>
    <w:rsid w:val="00720479"/>
    <w:rsid w:val="00727FEB"/>
    <w:rsid w:val="00752E62"/>
    <w:rsid w:val="007567F0"/>
    <w:rsid w:val="0078247F"/>
    <w:rsid w:val="00790435"/>
    <w:rsid w:val="007A0C6A"/>
    <w:rsid w:val="007B50C9"/>
    <w:rsid w:val="007B7015"/>
    <w:rsid w:val="007B72DC"/>
    <w:rsid w:val="007C1D2F"/>
    <w:rsid w:val="007C545C"/>
    <w:rsid w:val="00820D52"/>
    <w:rsid w:val="0082193D"/>
    <w:rsid w:val="00824522"/>
    <w:rsid w:val="00855F01"/>
    <w:rsid w:val="00860071"/>
    <w:rsid w:val="00877ED7"/>
    <w:rsid w:val="008855AF"/>
    <w:rsid w:val="00885782"/>
    <w:rsid w:val="008A159C"/>
    <w:rsid w:val="008D4956"/>
    <w:rsid w:val="008D68E6"/>
    <w:rsid w:val="008D6A3C"/>
    <w:rsid w:val="008E4D7B"/>
    <w:rsid w:val="008E617C"/>
    <w:rsid w:val="008F4AC5"/>
    <w:rsid w:val="009168A3"/>
    <w:rsid w:val="0093363E"/>
    <w:rsid w:val="009355B3"/>
    <w:rsid w:val="0094351D"/>
    <w:rsid w:val="009831BE"/>
    <w:rsid w:val="00991ADA"/>
    <w:rsid w:val="009B10FA"/>
    <w:rsid w:val="009B429A"/>
    <w:rsid w:val="009B525B"/>
    <w:rsid w:val="009B7E71"/>
    <w:rsid w:val="009C10BB"/>
    <w:rsid w:val="009E0DCD"/>
    <w:rsid w:val="009F6044"/>
    <w:rsid w:val="00A0363B"/>
    <w:rsid w:val="00A21431"/>
    <w:rsid w:val="00A24728"/>
    <w:rsid w:val="00A44CEA"/>
    <w:rsid w:val="00A50F93"/>
    <w:rsid w:val="00A64C0C"/>
    <w:rsid w:val="00A67B73"/>
    <w:rsid w:val="00A93E4B"/>
    <w:rsid w:val="00AA018C"/>
    <w:rsid w:val="00AC1A0B"/>
    <w:rsid w:val="00AC5360"/>
    <w:rsid w:val="00AC5705"/>
    <w:rsid w:val="00AD6160"/>
    <w:rsid w:val="00AE5372"/>
    <w:rsid w:val="00AF725F"/>
    <w:rsid w:val="00B274DF"/>
    <w:rsid w:val="00B35E96"/>
    <w:rsid w:val="00B432F0"/>
    <w:rsid w:val="00B5210E"/>
    <w:rsid w:val="00B54895"/>
    <w:rsid w:val="00B54CD5"/>
    <w:rsid w:val="00B60C0D"/>
    <w:rsid w:val="00B62736"/>
    <w:rsid w:val="00B7012D"/>
    <w:rsid w:val="00B80E5E"/>
    <w:rsid w:val="00B87905"/>
    <w:rsid w:val="00B9270E"/>
    <w:rsid w:val="00B95EE5"/>
    <w:rsid w:val="00BA0E35"/>
    <w:rsid w:val="00BA3C9B"/>
    <w:rsid w:val="00BB114E"/>
    <w:rsid w:val="00BB46A2"/>
    <w:rsid w:val="00BC1F39"/>
    <w:rsid w:val="00BD23CA"/>
    <w:rsid w:val="00BD2948"/>
    <w:rsid w:val="00BE01BC"/>
    <w:rsid w:val="00BE10AD"/>
    <w:rsid w:val="00BE462D"/>
    <w:rsid w:val="00BE6825"/>
    <w:rsid w:val="00BE76D2"/>
    <w:rsid w:val="00C04979"/>
    <w:rsid w:val="00C06746"/>
    <w:rsid w:val="00C101DF"/>
    <w:rsid w:val="00C15C4B"/>
    <w:rsid w:val="00C336B6"/>
    <w:rsid w:val="00C47B69"/>
    <w:rsid w:val="00C5108B"/>
    <w:rsid w:val="00C62752"/>
    <w:rsid w:val="00C70749"/>
    <w:rsid w:val="00C74643"/>
    <w:rsid w:val="00C753DE"/>
    <w:rsid w:val="00C811F8"/>
    <w:rsid w:val="00CB104D"/>
    <w:rsid w:val="00CB21F2"/>
    <w:rsid w:val="00CC3E09"/>
    <w:rsid w:val="00CD1282"/>
    <w:rsid w:val="00CE65E6"/>
    <w:rsid w:val="00D1338C"/>
    <w:rsid w:val="00D2228C"/>
    <w:rsid w:val="00D26252"/>
    <w:rsid w:val="00D26657"/>
    <w:rsid w:val="00D35719"/>
    <w:rsid w:val="00D376B6"/>
    <w:rsid w:val="00D37C48"/>
    <w:rsid w:val="00D44B2D"/>
    <w:rsid w:val="00D521B6"/>
    <w:rsid w:val="00D53A02"/>
    <w:rsid w:val="00D6423E"/>
    <w:rsid w:val="00D93F17"/>
    <w:rsid w:val="00DB089E"/>
    <w:rsid w:val="00DC151A"/>
    <w:rsid w:val="00DD06C3"/>
    <w:rsid w:val="00DE0896"/>
    <w:rsid w:val="00DF5F2D"/>
    <w:rsid w:val="00E07FE4"/>
    <w:rsid w:val="00E32DA8"/>
    <w:rsid w:val="00E33DD4"/>
    <w:rsid w:val="00E46B1B"/>
    <w:rsid w:val="00E54D08"/>
    <w:rsid w:val="00E6323D"/>
    <w:rsid w:val="00E762DB"/>
    <w:rsid w:val="00E82BAF"/>
    <w:rsid w:val="00E879BD"/>
    <w:rsid w:val="00EA3037"/>
    <w:rsid w:val="00EB0CF4"/>
    <w:rsid w:val="00EB3A06"/>
    <w:rsid w:val="00F17B69"/>
    <w:rsid w:val="00F17FD6"/>
    <w:rsid w:val="00F25D90"/>
    <w:rsid w:val="00F37C7E"/>
    <w:rsid w:val="00F455E0"/>
    <w:rsid w:val="00F4711F"/>
    <w:rsid w:val="00F5528C"/>
    <w:rsid w:val="00F632DE"/>
    <w:rsid w:val="00F6735A"/>
    <w:rsid w:val="00F715FC"/>
    <w:rsid w:val="00F75936"/>
    <w:rsid w:val="00F82527"/>
    <w:rsid w:val="00F83FC7"/>
    <w:rsid w:val="00F87820"/>
    <w:rsid w:val="00F950A4"/>
    <w:rsid w:val="00FA18C3"/>
    <w:rsid w:val="00FB5348"/>
    <w:rsid w:val="00FB549D"/>
    <w:rsid w:val="00FD42EF"/>
    <w:rsid w:val="00FE43E0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78F2"/>
  <w15:chartTrackingRefBased/>
  <w15:docId w15:val="{17D7F8FE-7210-4453-8A47-BB5CED3D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F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FC7"/>
    <w:rPr>
      <w:sz w:val="20"/>
      <w:szCs w:val="20"/>
    </w:rPr>
  </w:style>
  <w:style w:type="paragraph" w:styleId="a7">
    <w:name w:val="List Paragraph"/>
    <w:basedOn w:val="a"/>
    <w:uiPriority w:val="34"/>
    <w:qFormat/>
    <w:rsid w:val="001B275F"/>
    <w:pPr>
      <w:ind w:leftChars="200" w:left="480"/>
    </w:pPr>
  </w:style>
  <w:style w:type="table" w:styleId="a8">
    <w:name w:val="Table Grid"/>
    <w:basedOn w:val="a1"/>
    <w:uiPriority w:val="39"/>
    <w:rsid w:val="007C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3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36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53CC8"/>
  </w:style>
  <w:style w:type="paragraph" w:styleId="Web">
    <w:name w:val="Normal (Web)"/>
    <w:basedOn w:val="a"/>
    <w:uiPriority w:val="99"/>
    <w:unhideWhenUsed/>
    <w:rsid w:val="004023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2373-1CA6-4097-96AC-E8BF1F5FD7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95229-8871-4865-86fe-21d4a426da58}" enabled="1" method="Standard" siteId="{305675df-dc39-4b66-8034-b8e7a8cb79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劉禹均</dc:creator>
  <cp:keywords/>
  <dc:description/>
  <cp:lastModifiedBy>李欣怡</cp:lastModifiedBy>
  <cp:revision>21</cp:revision>
  <cp:lastPrinted>2025-12-23T08:52:00Z</cp:lastPrinted>
  <dcterms:created xsi:type="dcterms:W3CDTF">2025-01-10T04:38:00Z</dcterms:created>
  <dcterms:modified xsi:type="dcterms:W3CDTF">2025-12-30T01:15:00Z</dcterms:modified>
</cp:coreProperties>
</file>