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57C" w:rsidRDefault="0056457C" w:rsidP="00871048">
      <w:pPr>
        <w:spacing w:before="180" w:line="509" w:lineRule="auto"/>
        <w:jc w:val="center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-248285</wp:posOffset>
            </wp:positionH>
            <wp:positionV relativeFrom="paragraph">
              <wp:posOffset>-531775</wp:posOffset>
            </wp:positionV>
            <wp:extent cx="2189437" cy="826936"/>
            <wp:effectExtent l="0" t="0" r="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南投縣政府logo_中英文標準字_05 複本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9437" cy="826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B28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3958921</wp:posOffset>
                </wp:positionH>
                <wp:positionV relativeFrom="paragraph">
                  <wp:posOffset>-675869</wp:posOffset>
                </wp:positionV>
                <wp:extent cx="2773680" cy="977900"/>
                <wp:effectExtent l="0" t="381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4290" w:rsidRPr="003B4290" w:rsidRDefault="003B4290" w:rsidP="003B429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B429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單位：衛生局-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企劃及長期照護科</w:t>
                            </w:r>
                          </w:p>
                          <w:p w:rsidR="003B4290" w:rsidRPr="003B4290" w:rsidRDefault="003B4290" w:rsidP="003B429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B429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聯絡人:謝敏惠</w:t>
                            </w:r>
                            <w:r w:rsidR="00F877E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:rsidR="003B4290" w:rsidRPr="003B4290" w:rsidRDefault="003B4290" w:rsidP="003B429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B429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電話：049-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2209595</w:t>
                            </w:r>
                          </w:p>
                          <w:p w:rsidR="003B4290" w:rsidRPr="003B4290" w:rsidRDefault="003B4290" w:rsidP="003B4290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3B429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地址：南投縣南投市復興路 6 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11.75pt;margin-top:-53.2pt;width:218.4pt;height:7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" stroked="f">
                <v:textbox>
                  <w:txbxContent>
                    <w:p w:rsidR="003B4290" w:rsidRPr="003B4290" w:rsidRDefault="003B4290" w:rsidP="003B429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B429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單位：衛生局-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企劃及長期照護科</w:t>
                      </w:r>
                    </w:p>
                    <w:p w:rsidR="003B4290" w:rsidRPr="003B4290" w:rsidRDefault="003B4290" w:rsidP="003B429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B429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聯絡人:謝敏惠</w:t>
                      </w:r>
                      <w:r w:rsidR="00F877E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  <w:p w:rsidR="003B4290" w:rsidRPr="003B4290" w:rsidRDefault="003B4290" w:rsidP="003B429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B429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電話：049-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2209595</w:t>
                      </w:r>
                    </w:p>
                    <w:p w:rsidR="003B4290" w:rsidRPr="003B4290" w:rsidRDefault="003B4290" w:rsidP="003B4290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3B429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地址：南投縣南投市復興路 6 號</w:t>
                      </w:r>
                    </w:p>
                  </w:txbxContent>
                </v:textbox>
              </v:shape>
            </w:pict>
          </mc:Fallback>
        </mc:AlternateContent>
      </w:r>
    </w:p>
    <w:p w:rsidR="00871048" w:rsidRPr="00871048" w:rsidRDefault="00871048" w:rsidP="00871048">
      <w:pPr>
        <w:spacing w:before="180" w:line="509" w:lineRule="auto"/>
        <w:jc w:val="center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守護失智家庭</w:t>
      </w:r>
      <w:r w:rsidR="00490192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，</w:t>
      </w: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>在地照護陪伴長者安心生活</w:t>
      </w:r>
    </w:p>
    <w:p w:rsidR="0072383E" w:rsidRDefault="0072383E" w:rsidP="00181F78">
      <w:pPr>
        <w:spacing w:line="420" w:lineRule="exact"/>
        <w:ind w:firstLineChars="200" w:firstLine="560"/>
        <w:rPr>
          <w:rFonts w:ascii="標楷體" w:eastAsia="標楷體" w:hAnsi="標楷體" w:cs="標楷體"/>
          <w:sz w:val="28"/>
          <w:szCs w:val="28"/>
        </w:rPr>
      </w:pPr>
      <w:r w:rsidRPr="0072383E">
        <w:rPr>
          <w:rFonts w:ascii="標楷體" w:eastAsia="標楷體" w:hAnsi="標楷體" w:cs="標楷體"/>
          <w:sz w:val="28"/>
          <w:szCs w:val="28"/>
        </w:rPr>
        <w:t>隨著臺灣邁入超高齡社會，失智症照護需求持續增加。</w:t>
      </w:r>
      <w:r w:rsidRPr="00A32D2B">
        <w:rPr>
          <w:rFonts w:ascii="標楷體" w:eastAsia="標楷體" w:hAnsi="標楷體" w:cs="標楷體"/>
          <w:sz w:val="28"/>
          <w:szCs w:val="28"/>
        </w:rPr>
        <w:t>依據115年失智人口推估，南投縣約有</w:t>
      </w:r>
      <w:r>
        <w:rPr>
          <w:rFonts w:ascii="標楷體" w:eastAsia="標楷體" w:hAnsi="標楷體" w:cs="標楷體"/>
          <w:sz w:val="28"/>
          <w:szCs w:val="28"/>
        </w:rPr>
        <w:t>9,22</w:t>
      </w:r>
      <w:r w:rsidRPr="00A32D2B">
        <w:rPr>
          <w:rFonts w:ascii="標楷體" w:eastAsia="標楷體" w:hAnsi="標楷體" w:cs="標楷體"/>
          <w:sz w:val="28"/>
          <w:szCs w:val="28"/>
        </w:rPr>
        <w:t>4位失智者</w:t>
      </w:r>
      <w:r w:rsidRPr="0072383E">
        <w:rPr>
          <w:rFonts w:ascii="標楷體" w:eastAsia="標楷體" w:hAnsi="標楷體" w:cs="標楷體"/>
          <w:sz w:val="28"/>
          <w:szCs w:val="28"/>
        </w:rPr>
        <w:t>，顯示失智照護需求將持續攀升。為協助失智者延緩失</w:t>
      </w:r>
      <w:r>
        <w:rPr>
          <w:rFonts w:ascii="標楷體" w:eastAsia="標楷體" w:hAnsi="標楷體" w:cs="標楷體"/>
          <w:sz w:val="28"/>
          <w:szCs w:val="28"/>
        </w:rPr>
        <w:t>能、減輕家庭照顧負荷，南投縣政府持續建構完善的失智照護服務網絡</w:t>
      </w:r>
      <w:r w:rsidRPr="0072383E">
        <w:rPr>
          <w:rFonts w:ascii="標楷體" w:eastAsia="標楷體" w:hAnsi="標楷體" w:cs="標楷體"/>
          <w:sz w:val="28"/>
          <w:szCs w:val="28"/>
        </w:rPr>
        <w:t>，提供失智者及照顧者在地、可近且持續性的照護服務。</w:t>
      </w:r>
    </w:p>
    <w:p w:rsidR="00A32D2B" w:rsidRPr="00AD671A" w:rsidRDefault="00A32D2B" w:rsidP="00E408D1">
      <w:pPr>
        <w:spacing w:beforeLines="50" w:before="120" w:line="420" w:lineRule="exact"/>
        <w:ind w:firstLineChars="200"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一位居住在中寮鄉</w:t>
      </w:r>
      <w:r w:rsidR="00871048" w:rsidRPr="00871048">
        <w:rPr>
          <w:rFonts w:ascii="標楷體" w:eastAsia="標楷體" w:hAnsi="標楷體" w:cs="標楷體"/>
          <w:sz w:val="28"/>
          <w:szCs w:val="28"/>
        </w:rPr>
        <w:t>的</w:t>
      </w:r>
      <w:r>
        <w:rPr>
          <w:rFonts w:ascii="標楷體" w:eastAsia="標楷體" w:hAnsi="標楷體" w:cs="標楷體"/>
          <w:sz w:val="28"/>
          <w:szCs w:val="28"/>
        </w:rPr>
        <w:t>92歲廖阿嬤</w:t>
      </w:r>
      <w:r w:rsidR="00871048" w:rsidRPr="00871048">
        <w:rPr>
          <w:rFonts w:ascii="標楷體" w:eastAsia="標楷體" w:hAnsi="標楷體" w:cs="標楷體"/>
          <w:sz w:val="28"/>
          <w:szCs w:val="28"/>
        </w:rPr>
        <w:t>，過去因記憶力退化，常忘記剛說過的事情，也逐漸減少外出與人</w:t>
      </w:r>
      <w:r w:rsidR="003F1CBF">
        <w:rPr>
          <w:rFonts w:ascii="標楷體" w:eastAsia="標楷體" w:hAnsi="標楷體" w:cs="標楷體"/>
          <w:sz w:val="28"/>
          <w:szCs w:val="28"/>
        </w:rPr>
        <w:t>互動，家屬一度相當擔心。自從參加住家附近的失智社區服務據點後</w:t>
      </w:r>
      <w:r w:rsidR="00871048" w:rsidRPr="00871048">
        <w:rPr>
          <w:rFonts w:ascii="標楷體" w:eastAsia="標楷體" w:hAnsi="標楷體" w:cs="標楷體"/>
          <w:sz w:val="28"/>
          <w:szCs w:val="28"/>
        </w:rPr>
        <w:t>，慢慢找回熟悉的生活節奏。</w:t>
      </w:r>
      <w:r>
        <w:rPr>
          <w:rFonts w:ascii="標楷體" w:eastAsia="標楷體" w:hAnsi="標楷體" w:cs="標楷體"/>
          <w:sz w:val="28"/>
          <w:szCs w:val="28"/>
        </w:rPr>
        <w:t>據點工作人員分享，廖</w:t>
      </w:r>
      <w:r w:rsidRPr="00A32D2B">
        <w:rPr>
          <w:rFonts w:ascii="標楷體" w:eastAsia="標楷體" w:hAnsi="標楷體" w:cs="標楷體"/>
          <w:sz w:val="28"/>
          <w:szCs w:val="28"/>
        </w:rPr>
        <w:t>阿嬤剛開始參與時較少開口，也不太願意與其他長輩</w:t>
      </w:r>
      <w:r w:rsidR="005650E3">
        <w:rPr>
          <w:rFonts w:ascii="標楷體" w:eastAsia="標楷體" w:hAnsi="標楷體" w:cs="標楷體"/>
          <w:sz w:val="28"/>
          <w:szCs w:val="28"/>
        </w:rPr>
        <w:t>互動；但經過幾個月後，她不僅能主動</w:t>
      </w:r>
      <w:r>
        <w:rPr>
          <w:rFonts w:ascii="標楷體" w:eastAsia="標楷體" w:hAnsi="標楷體" w:cs="標楷體"/>
          <w:sz w:val="28"/>
          <w:szCs w:val="28"/>
        </w:rPr>
        <w:t>聊天，還會分享年輕時務農</w:t>
      </w:r>
      <w:r w:rsidRPr="00A32D2B">
        <w:rPr>
          <w:rFonts w:ascii="標楷體" w:eastAsia="標楷體" w:hAnsi="標楷體" w:cs="標楷體"/>
          <w:sz w:val="28"/>
          <w:szCs w:val="28"/>
        </w:rPr>
        <w:t>、做家事的回憶。家屬也表示，阿嬤回家後情緒變得較穩定，笑容變多了，甚至會提醒家人「明天要去據點上課」，讓家人感到十分欣慰。</w:t>
      </w:r>
    </w:p>
    <w:p w:rsidR="00683267" w:rsidRDefault="00EC7CF7" w:rsidP="00E408D1">
      <w:pPr>
        <w:spacing w:beforeLines="50" w:before="120" w:line="420" w:lineRule="exact"/>
        <w:ind w:firstLineChars="200"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南投縣政府表示</w:t>
      </w:r>
      <w:r w:rsidR="00683267" w:rsidRPr="00683267">
        <w:rPr>
          <w:rFonts w:ascii="標楷體" w:eastAsia="標楷體" w:hAnsi="標楷體" w:cs="標楷體"/>
          <w:sz w:val="28"/>
          <w:szCs w:val="28"/>
        </w:rPr>
        <w:t>失智症已成為高齡社會的重要健康議題，縣府將持續強化失智照護資源布建，目前全縣已布建</w:t>
      </w:r>
      <w:r w:rsidR="00562622">
        <w:rPr>
          <w:rFonts w:ascii="標楷體" w:eastAsia="標楷體" w:hAnsi="標楷體" w:cs="標楷體"/>
          <w:sz w:val="28"/>
          <w:szCs w:val="28"/>
        </w:rPr>
        <w:t>29</w:t>
      </w:r>
      <w:r w:rsidR="00683267" w:rsidRPr="00683267">
        <w:rPr>
          <w:rFonts w:ascii="標楷體" w:eastAsia="標楷體" w:hAnsi="標楷體" w:cs="標楷體"/>
          <w:sz w:val="28"/>
          <w:szCs w:val="28"/>
        </w:rPr>
        <w:t>處失智社區服務據點，截至115年</w:t>
      </w:r>
      <w:r w:rsidR="004A37E5">
        <w:rPr>
          <w:rFonts w:ascii="標楷體" w:eastAsia="標楷體" w:hAnsi="標楷體" w:cs="標楷體"/>
          <w:sz w:val="28"/>
          <w:szCs w:val="28"/>
        </w:rPr>
        <w:t>9</w:t>
      </w:r>
      <w:r w:rsidR="00683267" w:rsidRPr="00683267">
        <w:rPr>
          <w:rFonts w:ascii="標楷體" w:eastAsia="標楷體" w:hAnsi="標楷體" w:cs="標楷體"/>
          <w:sz w:val="28"/>
          <w:szCs w:val="28"/>
        </w:rPr>
        <w:t>月共服務了</w:t>
      </w:r>
      <w:r w:rsidR="004A37E5">
        <w:rPr>
          <w:rFonts w:ascii="標楷體" w:eastAsia="標楷體" w:hAnsi="標楷體" w:cs="標楷體"/>
          <w:sz w:val="28"/>
          <w:szCs w:val="28"/>
        </w:rPr>
        <w:t>766</w:t>
      </w:r>
      <w:r w:rsidR="00683267" w:rsidRPr="00683267">
        <w:rPr>
          <w:rFonts w:ascii="標楷體" w:eastAsia="標楷體" w:hAnsi="標楷體" w:cs="標楷體"/>
          <w:sz w:val="28"/>
          <w:szCs w:val="28"/>
        </w:rPr>
        <w:t>位失智個案，除了醫療照護外，更需要結合社區資源</w:t>
      </w:r>
      <w:r w:rsidR="00683267">
        <w:rPr>
          <w:rFonts w:ascii="標楷體" w:eastAsia="標楷體" w:hAnsi="標楷體" w:cs="標楷體" w:hint="eastAsia"/>
          <w:sz w:val="28"/>
          <w:szCs w:val="28"/>
        </w:rPr>
        <w:t>，</w:t>
      </w:r>
      <w:r w:rsidR="00683267" w:rsidRPr="00683267">
        <w:rPr>
          <w:rFonts w:ascii="標楷體" w:eastAsia="標楷體" w:hAnsi="標楷體" w:cs="標楷體"/>
          <w:sz w:val="28"/>
          <w:szCs w:val="28"/>
        </w:rPr>
        <w:t>共同打造失智友善社區，讓失智者獲得更完善的照顧，也讓每一位照顧者都能感受到來自社會的支持與陪伴，共同實踐「在地老化、安心終老」的願景。</w:t>
      </w:r>
    </w:p>
    <w:p w:rsidR="005C7ED0" w:rsidRDefault="00683267" w:rsidP="00E408D1">
      <w:pPr>
        <w:spacing w:beforeLines="50" w:before="120" w:line="420" w:lineRule="exact"/>
        <w:ind w:firstLineChars="200" w:firstLine="560"/>
        <w:rPr>
          <w:rFonts w:ascii="標楷體" w:eastAsia="標楷體" w:hAnsi="標楷體"/>
          <w:sz w:val="28"/>
          <w:szCs w:val="28"/>
          <w:lang w:eastAsia="zh-HK"/>
        </w:rPr>
      </w:pPr>
      <w:r w:rsidRPr="00683267">
        <w:rPr>
          <w:rFonts w:ascii="標楷體" w:eastAsia="標楷體" w:hAnsi="標楷體"/>
          <w:sz w:val="28"/>
          <w:szCs w:val="28"/>
          <w:lang w:eastAsia="zh-HK"/>
        </w:rPr>
        <w:t>失智社區據點提供服務包括認知促進、延緩失智課程、健康促進活動、社會參與活動</w:t>
      </w:r>
      <w:r w:rsidR="002C4633">
        <w:rPr>
          <w:rFonts w:ascii="標楷體" w:eastAsia="標楷體" w:hAnsi="標楷體"/>
          <w:sz w:val="28"/>
          <w:szCs w:val="28"/>
          <w:lang w:eastAsia="zh-HK"/>
        </w:rPr>
        <w:t>、照顧者支持團體及照顧技巧訓練等，民眾若有申請長照服務相關問題</w:t>
      </w:r>
      <w:r w:rsidR="005E09AF">
        <w:rPr>
          <w:rFonts w:ascii="標楷體" w:eastAsia="標楷體" w:hAnsi="標楷體" w:hint="eastAsia"/>
          <w:sz w:val="28"/>
          <w:szCs w:val="28"/>
          <w:lang w:eastAsia="zh-HK"/>
        </w:rPr>
        <w:t>，</w:t>
      </w:r>
      <w:r w:rsidR="00B3468C" w:rsidRPr="001A0330">
        <w:rPr>
          <w:rFonts w:ascii="標楷體" w:eastAsia="標楷體" w:hAnsi="標楷體" w:hint="eastAsia"/>
          <w:sz w:val="28"/>
          <w:szCs w:val="28"/>
          <w:lang w:eastAsia="zh-HK"/>
        </w:rPr>
        <w:t>可</w:t>
      </w:r>
      <w:r w:rsidR="005E09AF">
        <w:rPr>
          <w:rFonts w:ascii="標楷體" w:eastAsia="標楷體" w:hAnsi="標楷體" w:hint="eastAsia"/>
          <w:sz w:val="28"/>
          <w:szCs w:val="28"/>
          <w:lang w:eastAsia="zh-HK"/>
        </w:rPr>
        <w:t>撥打</w:t>
      </w:r>
      <w:r w:rsidR="00B3468C" w:rsidRPr="001A0330">
        <w:rPr>
          <w:rFonts w:ascii="標楷體" w:eastAsia="標楷體" w:hAnsi="標楷體" w:hint="eastAsia"/>
          <w:sz w:val="28"/>
          <w:szCs w:val="28"/>
          <w:lang w:eastAsia="zh-HK"/>
        </w:rPr>
        <w:t>1966</w:t>
      </w:r>
      <w:r w:rsidR="005E09AF">
        <w:rPr>
          <w:rFonts w:ascii="標楷體" w:eastAsia="標楷體" w:hAnsi="標楷體" w:hint="eastAsia"/>
          <w:sz w:val="28"/>
          <w:szCs w:val="28"/>
          <w:lang w:eastAsia="zh-HK"/>
        </w:rPr>
        <w:t>全國長照服務專線</w:t>
      </w:r>
      <w:r w:rsidR="00B3468C" w:rsidRPr="001A0330">
        <w:rPr>
          <w:rFonts w:ascii="標楷體" w:eastAsia="標楷體" w:hAnsi="標楷體" w:hint="eastAsia"/>
          <w:sz w:val="28"/>
          <w:szCs w:val="28"/>
        </w:rPr>
        <w:t>，</w:t>
      </w:r>
      <w:r w:rsidR="005E09AF">
        <w:rPr>
          <w:rFonts w:ascii="標楷體" w:eastAsia="標楷體" w:hAnsi="標楷體" w:hint="eastAsia"/>
          <w:sz w:val="28"/>
          <w:szCs w:val="28"/>
        </w:rPr>
        <w:t>轉接</w:t>
      </w:r>
      <w:r w:rsidR="005E09AF">
        <w:rPr>
          <w:rFonts w:ascii="標楷體" w:eastAsia="標楷體" w:hAnsi="標楷體" w:cs="標楷體" w:hint="eastAsia"/>
          <w:sz w:val="28"/>
          <w:szCs w:val="28"/>
        </w:rPr>
        <w:t>南投縣政府</w:t>
      </w:r>
      <w:r w:rsidR="005E09AF" w:rsidRPr="007C41AE">
        <w:rPr>
          <w:rFonts w:ascii="標楷體" w:eastAsia="標楷體" w:hAnsi="標楷體" w:cs="標楷體" w:hint="eastAsia"/>
          <w:sz w:val="28"/>
          <w:szCs w:val="28"/>
        </w:rPr>
        <w:t>長期照顧管理中心</w:t>
      </w:r>
      <w:r w:rsidR="00B3468C" w:rsidRPr="001A0330">
        <w:rPr>
          <w:rFonts w:ascii="標楷體" w:eastAsia="標楷體" w:hAnsi="標楷體" w:hint="eastAsia"/>
          <w:sz w:val="28"/>
          <w:szCs w:val="28"/>
        </w:rPr>
        <w:t>，或</w:t>
      </w:r>
      <w:r w:rsidR="005E09AF">
        <w:rPr>
          <w:rFonts w:ascii="標楷體" w:eastAsia="標楷體" w:hAnsi="標楷體" w:hint="eastAsia"/>
          <w:sz w:val="28"/>
          <w:szCs w:val="28"/>
        </w:rPr>
        <w:t>直接致電</w:t>
      </w:r>
      <w:r w:rsidR="00B3468C" w:rsidRPr="001A0330">
        <w:rPr>
          <w:rFonts w:ascii="標楷體" w:eastAsia="標楷體" w:hAnsi="標楷體" w:hint="eastAsia"/>
          <w:sz w:val="28"/>
          <w:szCs w:val="28"/>
          <w:lang w:eastAsia="zh-HK"/>
        </w:rPr>
        <w:t>049-2209595</w:t>
      </w:r>
      <w:r w:rsidR="00B3468C" w:rsidRPr="001A0330">
        <w:rPr>
          <w:rFonts w:ascii="標楷體" w:eastAsia="標楷體" w:hAnsi="標楷體" w:hint="eastAsia"/>
          <w:sz w:val="28"/>
          <w:szCs w:val="28"/>
        </w:rPr>
        <w:t>；</w:t>
      </w:r>
      <w:r w:rsidR="00F9638D">
        <w:rPr>
          <w:rFonts w:ascii="標楷體" w:eastAsia="標楷體" w:hAnsi="標楷體" w:hint="eastAsia"/>
          <w:sz w:val="28"/>
          <w:szCs w:val="28"/>
        </w:rPr>
        <w:t>亦可</w:t>
      </w:r>
      <w:r w:rsidR="00F9638D" w:rsidRPr="006A4B22">
        <w:rPr>
          <w:rFonts w:ascii="標楷體" w:eastAsia="標楷體" w:hAnsi="標楷體" w:hint="eastAsia"/>
          <w:sz w:val="28"/>
          <w:szCs w:val="28"/>
        </w:rPr>
        <w:t>利用南投縣政府衛生局長期照顧網路線上申請服務【https://www.ntshb.gov.tw/便民服務→線上申請→長照服務個案申請】或南投縣政府網路e櫃檯【https://eservice.nantou.gov.tw/】，我們將竭誠為您服務。</w:t>
      </w:r>
      <w:bookmarkStart w:id="0" w:name="_GoBack"/>
      <w:bookmarkEnd w:id="0"/>
    </w:p>
    <w:p w:rsidR="00664883" w:rsidRPr="00664883" w:rsidRDefault="00664883" w:rsidP="00664883"/>
    <w:p w:rsidR="00664883" w:rsidRDefault="00664883" w:rsidP="00664883"/>
    <w:p w:rsidR="0091423D" w:rsidRPr="00664883" w:rsidRDefault="00664883" w:rsidP="00664883">
      <w:pPr>
        <w:tabs>
          <w:tab w:val="left" w:pos="7751"/>
        </w:tabs>
      </w:pPr>
      <w:r>
        <w:tab/>
      </w:r>
    </w:p>
    <w:sectPr w:rsidR="0091423D" w:rsidRPr="00664883" w:rsidSect="0091423D">
      <w:pgSz w:w="11906" w:h="16838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F10" w:rsidRDefault="00007F10" w:rsidP="0091423D">
      <w:r>
        <w:separator/>
      </w:r>
    </w:p>
  </w:endnote>
  <w:endnote w:type="continuationSeparator" w:id="0">
    <w:p w:rsidR="00007F10" w:rsidRDefault="00007F10" w:rsidP="0091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F10" w:rsidRDefault="00007F10" w:rsidP="0091423D">
      <w:r>
        <w:separator/>
      </w:r>
    </w:p>
  </w:footnote>
  <w:footnote w:type="continuationSeparator" w:id="0">
    <w:p w:rsidR="00007F10" w:rsidRDefault="00007F10" w:rsidP="00914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252A076"/>
    <w:multiLevelType w:val="multilevel"/>
    <w:tmpl w:val="C92C10DA"/>
    <w:lvl w:ilvl="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</w:lvl>
    <w:lvl w:ilvl="1">
      <w:start w:val="1"/>
      <w:numFmt w:val="taiwaneseCountingThousand"/>
      <w:lvlText w:val="(%2)"/>
      <w:lvlJc w:val="left"/>
      <w:pPr>
        <w:tabs>
          <w:tab w:val="num" w:pos="900"/>
        </w:tabs>
        <w:ind w:left="900" w:hanging="450"/>
      </w:pPr>
    </w:lvl>
    <w:lvl w:ilvl="2">
      <w:start w:val="1"/>
      <w:numFmt w:val="lowerRoman"/>
      <w:lvlText w:val="%3."/>
      <w:lvlJc w:val="righ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decimal"/>
      <w:lvlText w:val="%5、"/>
      <w:lvlJc w:val="left"/>
      <w:pPr>
        <w:tabs>
          <w:tab w:val="num" w:pos="2250"/>
        </w:tabs>
        <w:ind w:left="2250" w:hanging="45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decimal"/>
      <w:lvlText w:val="%8、"/>
      <w:lvlJc w:val="left"/>
      <w:pPr>
        <w:tabs>
          <w:tab w:val="num" w:pos="3600"/>
        </w:tabs>
        <w:ind w:left="3600" w:hanging="450"/>
      </w:pPr>
    </w:lvl>
    <w:lvl w:ilvl="8">
      <w:start w:val="1"/>
      <w:numFmt w:val="lowerRoman"/>
      <w:lvlText w:val="%9."/>
      <w:lvlJc w:val="right"/>
      <w:pPr>
        <w:tabs>
          <w:tab w:val="num" w:pos="4050"/>
        </w:tabs>
        <w:ind w:left="4050" w:hanging="450"/>
      </w:pPr>
    </w:lvl>
  </w:abstractNum>
  <w:abstractNum w:abstractNumId="1" w15:restartNumberingAfterBreak="0">
    <w:nsid w:val="A0A908DF"/>
    <w:multiLevelType w:val="multilevel"/>
    <w:tmpl w:val="EEB09344"/>
    <w:lvl w:ilvl="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2、"/>
      <w:lvlJc w:val="left"/>
      <w:pPr>
        <w:tabs>
          <w:tab w:val="num" w:pos="900"/>
        </w:tabs>
        <w:ind w:left="900" w:hanging="450"/>
      </w:pPr>
    </w:lvl>
    <w:lvl w:ilvl="2">
      <w:start w:val="1"/>
      <w:numFmt w:val="lowerRoman"/>
      <w:lvlText w:val="%3."/>
      <w:lvlJc w:val="righ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decimal"/>
      <w:lvlText w:val="%5、"/>
      <w:lvlJc w:val="left"/>
      <w:pPr>
        <w:tabs>
          <w:tab w:val="num" w:pos="2250"/>
        </w:tabs>
        <w:ind w:left="2250" w:hanging="45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decimal"/>
      <w:lvlText w:val="%8、"/>
      <w:lvlJc w:val="left"/>
      <w:pPr>
        <w:tabs>
          <w:tab w:val="num" w:pos="3600"/>
        </w:tabs>
        <w:ind w:left="3600" w:hanging="450"/>
      </w:pPr>
    </w:lvl>
    <w:lvl w:ilvl="8">
      <w:start w:val="1"/>
      <w:numFmt w:val="lowerRoman"/>
      <w:lvlText w:val="%9."/>
      <w:lvlJc w:val="right"/>
      <w:pPr>
        <w:tabs>
          <w:tab w:val="num" w:pos="4050"/>
        </w:tabs>
        <w:ind w:left="4050" w:hanging="450"/>
      </w:pPr>
    </w:lvl>
  </w:abstractNum>
  <w:abstractNum w:abstractNumId="2" w15:restartNumberingAfterBreak="0">
    <w:nsid w:val="AB85A2F0"/>
    <w:multiLevelType w:val="multilevel"/>
    <w:tmpl w:val="CB26188E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Wingdings" w:hAnsi="Wingdings" w:cs="Wingdings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Wingdings" w:hAnsi="Wingdings" w:cs="Wingdings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Wingdings" w:hAnsi="Wingdings" w:cs="Wingdings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Wingdings" w:hAnsi="Wingdings" w:cs="Wingdings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Wingdings" w:hAnsi="Wingdings" w:cs="Wingdings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Wingdings" w:hAnsi="Wingdings" w:cs="Wingdings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Wingdings" w:hAnsi="Wingdings" w:cs="Wingdings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Wingdings" w:hAnsi="Wingdings" w:cs="Wingdings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Wingdings" w:hAnsi="Wingdings" w:cs="Wingdings"/>
      </w:rPr>
    </w:lvl>
  </w:abstractNum>
  <w:abstractNum w:abstractNumId="3" w15:restartNumberingAfterBreak="0">
    <w:nsid w:val="E60487DA"/>
    <w:multiLevelType w:val="multilevel"/>
    <w:tmpl w:val="D7740860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Wingdings" w:hAnsi="Wingdings" w:cs="Wingdings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Wingdings" w:hAnsi="Wingdings" w:cs="Wingdings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Wingdings" w:hAnsi="Wingdings" w:cs="Wingdings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Wingdings" w:hAnsi="Wingdings" w:cs="Wingdings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Wingdings" w:hAnsi="Wingdings" w:cs="Wingdings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Wingdings" w:hAnsi="Wingdings" w:cs="Wingdings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Wingdings" w:hAnsi="Wingdings" w:cs="Wingdings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Wingdings" w:hAnsi="Wingdings" w:cs="Wingdings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Wingdings" w:hAnsi="Wingdings" w:cs="Wingdings"/>
      </w:rPr>
    </w:lvl>
  </w:abstractNum>
  <w:abstractNum w:abstractNumId="4" w15:restartNumberingAfterBreak="0">
    <w:nsid w:val="06A58ABA"/>
    <w:multiLevelType w:val="multilevel"/>
    <w:tmpl w:val="469AE95A"/>
    <w:lvl w:ilvl="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2、"/>
      <w:lvlJc w:val="left"/>
      <w:pPr>
        <w:tabs>
          <w:tab w:val="num" w:pos="900"/>
        </w:tabs>
        <w:ind w:left="900" w:hanging="450"/>
      </w:pPr>
    </w:lvl>
    <w:lvl w:ilvl="2">
      <w:start w:val="1"/>
      <w:numFmt w:val="lowerRoman"/>
      <w:lvlText w:val="%3."/>
      <w:lvlJc w:val="righ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decimal"/>
      <w:lvlText w:val="%5、"/>
      <w:lvlJc w:val="left"/>
      <w:pPr>
        <w:tabs>
          <w:tab w:val="num" w:pos="2250"/>
        </w:tabs>
        <w:ind w:left="2250" w:hanging="45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decimal"/>
      <w:lvlText w:val="%8、"/>
      <w:lvlJc w:val="left"/>
      <w:pPr>
        <w:tabs>
          <w:tab w:val="num" w:pos="3600"/>
        </w:tabs>
        <w:ind w:left="3600" w:hanging="450"/>
      </w:pPr>
    </w:lvl>
    <w:lvl w:ilvl="8">
      <w:start w:val="1"/>
      <w:numFmt w:val="lowerRoman"/>
      <w:lvlText w:val="%9."/>
      <w:lvlJc w:val="right"/>
      <w:pPr>
        <w:tabs>
          <w:tab w:val="num" w:pos="4050"/>
        </w:tabs>
        <w:ind w:left="4050" w:hanging="450"/>
      </w:pPr>
    </w:lvl>
  </w:abstractNum>
  <w:abstractNum w:abstractNumId="5" w15:restartNumberingAfterBreak="0">
    <w:nsid w:val="5A7EFCB1"/>
    <w:multiLevelType w:val="multilevel"/>
    <w:tmpl w:val="71508A64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Wingdings" w:hAnsi="Wingdings" w:cs="Wingdings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Wingdings" w:hAnsi="Wingdings" w:cs="Wingdings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Wingdings" w:hAnsi="Wingdings" w:cs="Wingdings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Wingdings" w:hAnsi="Wingdings" w:cs="Wingdings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Wingdings" w:hAnsi="Wingdings" w:cs="Wingdings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Wingdings" w:hAnsi="Wingdings" w:cs="Wingdings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Wingdings" w:hAnsi="Wingdings" w:cs="Wingdings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Wingdings" w:hAnsi="Wingdings" w:cs="Wingdings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Wingdings" w:hAnsi="Wingdings" w:cs="Wingdings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23D"/>
    <w:rsid w:val="00007F10"/>
    <w:rsid w:val="000474BF"/>
    <w:rsid w:val="000A51B1"/>
    <w:rsid w:val="000D23C1"/>
    <w:rsid w:val="00115CA2"/>
    <w:rsid w:val="00181F78"/>
    <w:rsid w:val="001C757C"/>
    <w:rsid w:val="002C4633"/>
    <w:rsid w:val="003214CC"/>
    <w:rsid w:val="003424D8"/>
    <w:rsid w:val="00393CDB"/>
    <w:rsid w:val="003B168F"/>
    <w:rsid w:val="003B4290"/>
    <w:rsid w:val="003D64C8"/>
    <w:rsid w:val="003F1CBF"/>
    <w:rsid w:val="00455237"/>
    <w:rsid w:val="0047354E"/>
    <w:rsid w:val="00490192"/>
    <w:rsid w:val="004916D6"/>
    <w:rsid w:val="004962D0"/>
    <w:rsid w:val="004A198C"/>
    <w:rsid w:val="004A37E5"/>
    <w:rsid w:val="00562622"/>
    <w:rsid w:val="0056457C"/>
    <w:rsid w:val="005650E3"/>
    <w:rsid w:val="005B27F6"/>
    <w:rsid w:val="005C7ED0"/>
    <w:rsid w:val="005E09AF"/>
    <w:rsid w:val="005E2717"/>
    <w:rsid w:val="00661B4E"/>
    <w:rsid w:val="00664883"/>
    <w:rsid w:val="00683267"/>
    <w:rsid w:val="00696552"/>
    <w:rsid w:val="006B6E2F"/>
    <w:rsid w:val="006F2D3D"/>
    <w:rsid w:val="0072383E"/>
    <w:rsid w:val="00783478"/>
    <w:rsid w:val="0079573B"/>
    <w:rsid w:val="007C3A2A"/>
    <w:rsid w:val="007C41AE"/>
    <w:rsid w:val="007D0D85"/>
    <w:rsid w:val="007E1FCB"/>
    <w:rsid w:val="00800166"/>
    <w:rsid w:val="00801527"/>
    <w:rsid w:val="0080725A"/>
    <w:rsid w:val="0082705D"/>
    <w:rsid w:val="00871048"/>
    <w:rsid w:val="008762F2"/>
    <w:rsid w:val="008B7A22"/>
    <w:rsid w:val="008F28C6"/>
    <w:rsid w:val="008F52BB"/>
    <w:rsid w:val="00906E74"/>
    <w:rsid w:val="0091423D"/>
    <w:rsid w:val="009477A3"/>
    <w:rsid w:val="0097087F"/>
    <w:rsid w:val="009A0B28"/>
    <w:rsid w:val="009C289D"/>
    <w:rsid w:val="00A07529"/>
    <w:rsid w:val="00A10E0C"/>
    <w:rsid w:val="00A32D2B"/>
    <w:rsid w:val="00A415B1"/>
    <w:rsid w:val="00AD2175"/>
    <w:rsid w:val="00AD671A"/>
    <w:rsid w:val="00AF7987"/>
    <w:rsid w:val="00B21A33"/>
    <w:rsid w:val="00B23177"/>
    <w:rsid w:val="00B3468C"/>
    <w:rsid w:val="00B41CBB"/>
    <w:rsid w:val="00B42DA5"/>
    <w:rsid w:val="00B533F1"/>
    <w:rsid w:val="00B61001"/>
    <w:rsid w:val="00BA059F"/>
    <w:rsid w:val="00BE0DC5"/>
    <w:rsid w:val="00BF3791"/>
    <w:rsid w:val="00C22641"/>
    <w:rsid w:val="00D004CB"/>
    <w:rsid w:val="00D8451D"/>
    <w:rsid w:val="00DD2630"/>
    <w:rsid w:val="00E01C72"/>
    <w:rsid w:val="00E243C4"/>
    <w:rsid w:val="00E312DF"/>
    <w:rsid w:val="00E408D1"/>
    <w:rsid w:val="00EA6AFE"/>
    <w:rsid w:val="00EC7CF7"/>
    <w:rsid w:val="00ED5849"/>
    <w:rsid w:val="00F5417C"/>
    <w:rsid w:val="00F877E4"/>
    <w:rsid w:val="00F9638D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6EE255A4-EFA4-4FE4-911C-2A7E6AF8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1423D"/>
  </w:style>
  <w:style w:type="paragraph" w:styleId="1">
    <w:name w:val="heading 1"/>
    <w:basedOn w:val="a"/>
    <w:rsid w:val="0091423D"/>
    <w:pPr>
      <w:spacing w:before="180" w:after="180" w:line="720" w:lineRule="auto"/>
      <w:outlineLvl w:val="0"/>
    </w:pPr>
    <w:rPr>
      <w:rFonts w:ascii="Calibri Light" w:eastAsia="Calibri Light" w:hAnsi="Calibri Light" w:cs="Calibri Light"/>
      <w:b/>
      <w:sz w:val="52"/>
      <w:szCs w:val="52"/>
    </w:rPr>
  </w:style>
  <w:style w:type="paragraph" w:styleId="2">
    <w:name w:val="heading 2"/>
    <w:basedOn w:val="a"/>
    <w:rsid w:val="0091423D"/>
    <w:pPr>
      <w:spacing w:before="100" w:after="100"/>
      <w:outlineLvl w:val="1"/>
    </w:pPr>
    <w:rPr>
      <w:rFonts w:ascii="新細明體" w:eastAsia="新細明體" w:hAnsi="新細明體" w:cs="新細明體"/>
      <w:b/>
      <w:sz w:val="36"/>
      <w:szCs w:val="36"/>
    </w:rPr>
  </w:style>
  <w:style w:type="paragraph" w:styleId="3">
    <w:name w:val="heading 3"/>
    <w:basedOn w:val="a"/>
    <w:rsid w:val="0091423D"/>
    <w:pPr>
      <w:spacing w:line="720" w:lineRule="auto"/>
      <w:outlineLvl w:val="2"/>
    </w:pPr>
    <w:rPr>
      <w:rFonts w:ascii="Calibri Light" w:eastAsia="Calibri Light" w:hAnsi="Calibri Light" w:cs="Calibri Light"/>
      <w:b/>
      <w:sz w:val="36"/>
      <w:szCs w:val="36"/>
    </w:rPr>
  </w:style>
  <w:style w:type="paragraph" w:styleId="4">
    <w:name w:val="heading 4"/>
    <w:basedOn w:val="a"/>
    <w:rsid w:val="0091423D"/>
    <w:pPr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styleId="5">
    <w:name w:val="heading 5"/>
    <w:basedOn w:val="a"/>
    <w:rsid w:val="0091423D"/>
    <w:pPr>
      <w:outlineLvl w:val="4"/>
    </w:pPr>
    <w:rPr>
      <w:rFonts w:ascii="Times New Roman" w:eastAsia="Times New Roman" w:hAnsi="Times New Roman" w:cs="Times New Roman"/>
      <w:sz w:val="20"/>
      <w:szCs w:val="20"/>
    </w:rPr>
  </w:style>
  <w:style w:type="paragraph" w:styleId="6">
    <w:name w:val="heading 6"/>
    <w:basedOn w:val="a"/>
    <w:rsid w:val="0091423D"/>
    <w:pPr>
      <w:outlineLvl w:val="5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註腳參照1"/>
    <w:semiHidden/>
    <w:unhideWhenUsed/>
    <w:rsid w:val="0091423D"/>
    <w:rPr>
      <w:vertAlign w:val="superscript"/>
    </w:rPr>
  </w:style>
  <w:style w:type="paragraph" w:styleId="a3">
    <w:name w:val="header"/>
    <w:basedOn w:val="a"/>
    <w:link w:val="a4"/>
    <w:uiPriority w:val="99"/>
    <w:unhideWhenUsed/>
    <w:rsid w:val="00E01C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01C7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01C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01C72"/>
    <w:rPr>
      <w:sz w:val="20"/>
      <w:szCs w:val="20"/>
    </w:rPr>
  </w:style>
  <w:style w:type="table" w:styleId="a7">
    <w:name w:val="Table Grid"/>
    <w:basedOn w:val="a1"/>
    <w:uiPriority w:val="59"/>
    <w:rsid w:val="006F2D3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F2D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F2D3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Subtitle"/>
    <w:basedOn w:val="a"/>
    <w:next w:val="a"/>
    <w:link w:val="ab"/>
    <w:uiPriority w:val="11"/>
    <w:qFormat/>
    <w:rsid w:val="000474BF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 w:val="24"/>
      <w:szCs w:val="24"/>
    </w:rPr>
  </w:style>
  <w:style w:type="character" w:customStyle="1" w:styleId="ab">
    <w:name w:val="副標題 字元"/>
    <w:basedOn w:val="a0"/>
    <w:link w:val="aa"/>
    <w:uiPriority w:val="11"/>
    <w:rsid w:val="000474BF"/>
    <w:rPr>
      <w:rFonts w:asciiTheme="majorHAnsi" w:eastAsia="新細明體" w:hAnsiTheme="majorHAnsi" w:cstheme="majorBidi"/>
      <w:i/>
      <w:iCs/>
      <w:sz w:val="24"/>
      <w:szCs w:val="24"/>
    </w:rPr>
  </w:style>
  <w:style w:type="character" w:styleId="ac">
    <w:name w:val="Hyperlink"/>
    <w:basedOn w:val="a0"/>
    <w:uiPriority w:val="99"/>
    <w:unhideWhenUsed/>
    <w:rsid w:val="005E09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9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4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5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116</Words>
  <Characters>664</Characters>
  <Application>Microsoft Office Word</Application>
  <DocSecurity>0</DocSecurity>
  <Lines>5</Lines>
  <Paragraphs>1</Paragraphs>
  <ScaleCrop>false</ScaleCrop>
  <Manager/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企長科臨時帳號</dc:creator>
  <cp:keywords/>
  <dc:description/>
  <cp:lastModifiedBy>邱郁婷</cp:lastModifiedBy>
  <cp:revision>15</cp:revision>
  <cp:lastPrinted>2024-05-01T09:34:00Z</cp:lastPrinted>
  <dcterms:created xsi:type="dcterms:W3CDTF">2026-07-17T02:49:00Z</dcterms:created>
  <dcterms:modified xsi:type="dcterms:W3CDTF">2026-10-20T01:17:00Z</dcterms:modified>
  <cp:category/>
</cp:coreProperties>
</file>