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05F696" w14:textId="77777777" w:rsidR="00BA3BF6" w:rsidRDefault="00443471">
      <w:pPr>
        <w:rPr>
          <w:rFonts w:ascii="標楷體" w:eastAsia="標楷體" w:hAnsi="標楷體" w:cs="標楷體"/>
          <w:color w:val="000000"/>
          <w:sz w:val="32"/>
          <w:szCs w:val="32"/>
        </w:rPr>
      </w:pPr>
      <w:r>
        <w:rPr>
          <w:rFonts w:ascii="標楷體" w:eastAsia="標楷體" w:hAnsi="標楷體" w:cs="標楷體"/>
          <w:noProof/>
          <w:color w:val="000000"/>
          <w:sz w:val="32"/>
          <w:szCs w:val="32"/>
        </w:rPr>
        <w:drawing>
          <wp:inline distT="0" distB="0" distL="0" distR="0" wp14:anchorId="32694398" wp14:editId="0B52DA39">
            <wp:extent cx="2247900" cy="817033"/>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247900" cy="817033"/>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048A64A6" wp14:editId="4C43E0A9">
                <wp:simplePos x="0" y="0"/>
                <wp:positionH relativeFrom="column">
                  <wp:posOffset>3860800</wp:posOffset>
                </wp:positionH>
                <wp:positionV relativeFrom="paragraph">
                  <wp:posOffset>-241299</wp:posOffset>
                </wp:positionV>
                <wp:extent cx="2641600" cy="1012825"/>
                <wp:effectExtent l="0" t="0" r="0" b="0"/>
                <wp:wrapNone/>
                <wp:docPr id="7" name="矩形 7"/>
                <wp:cNvGraphicFramePr/>
                <a:graphic xmlns:a="http://schemas.openxmlformats.org/drawingml/2006/main">
                  <a:graphicData uri="http://schemas.microsoft.com/office/word/2010/wordprocessingShape">
                    <wps:wsp>
                      <wps:cNvSpPr/>
                      <wps:spPr>
                        <a:xfrm>
                          <a:off x="4029963" y="3278350"/>
                          <a:ext cx="2632075" cy="1003300"/>
                        </a:xfrm>
                        <a:prstGeom prst="rect">
                          <a:avLst/>
                        </a:prstGeom>
                        <a:noFill/>
                        <a:ln>
                          <a:noFill/>
                        </a:ln>
                      </wps:spPr>
                      <wps:txbx>
                        <w:txbxContent>
                          <w:p w14:paraId="435AE54B" w14:textId="77777777" w:rsidR="00BA3BF6" w:rsidRDefault="00443471">
                            <w:pPr>
                              <w:textDirection w:val="btLr"/>
                            </w:pPr>
                            <w:r>
                              <w:rPr>
                                <w:rFonts w:ascii="標楷體" w:eastAsia="標楷體" w:hAnsi="標楷體" w:cs="標楷體"/>
                                <w:b/>
                                <w:color w:val="000000"/>
                                <w:sz w:val="26"/>
                              </w:rPr>
                              <w:t>單位：衛生局-醫政科</w:t>
                            </w:r>
                          </w:p>
                          <w:p w14:paraId="111B3F3F" w14:textId="432FB0D8" w:rsidR="00BA3BF6" w:rsidRDefault="002B2B81">
                            <w:pPr>
                              <w:textDirection w:val="btLr"/>
                            </w:pPr>
                            <w:r>
                              <w:rPr>
                                <w:rFonts w:ascii="標楷體" w:eastAsia="標楷體" w:hAnsi="標楷體" w:cs="標楷體"/>
                                <w:b/>
                                <w:color w:val="000000"/>
                                <w:sz w:val="26"/>
                              </w:rPr>
                              <w:t>聯絡人：張淑</w:t>
                            </w:r>
                            <w:r>
                              <w:rPr>
                                <w:rFonts w:ascii="標楷體" w:eastAsia="標楷體" w:hAnsi="標楷體" w:cs="標楷體" w:hint="eastAsia"/>
                                <w:b/>
                                <w:color w:val="000000"/>
                                <w:sz w:val="26"/>
                              </w:rPr>
                              <w:t>眞</w:t>
                            </w:r>
                            <w:r w:rsidR="00443471">
                              <w:rPr>
                                <w:rFonts w:ascii="標楷體" w:eastAsia="標楷體" w:hAnsi="標楷體" w:cs="標楷體"/>
                                <w:b/>
                                <w:color w:val="000000"/>
                                <w:sz w:val="26"/>
                              </w:rPr>
                              <w:t xml:space="preserve">　科長</w:t>
                            </w:r>
                            <w:r w:rsidR="00443471">
                              <w:rPr>
                                <w:rFonts w:ascii="標楷體" w:eastAsia="標楷體" w:hAnsi="標楷體" w:cs="標楷體"/>
                                <w:b/>
                                <w:color w:val="000000"/>
                                <w:sz w:val="26"/>
                              </w:rPr>
                              <w:br/>
                              <w:t xml:space="preserve">電話：049-2222473 </w:t>
                            </w:r>
                          </w:p>
                          <w:p w14:paraId="5D5614EC" w14:textId="77777777" w:rsidR="00BA3BF6" w:rsidRDefault="00443471">
                            <w:pPr>
                              <w:textDirection w:val="btLr"/>
                            </w:pPr>
                            <w:r>
                              <w:rPr>
                                <w:rFonts w:ascii="標楷體" w:eastAsia="標楷體" w:hAnsi="標楷體" w:cs="標楷體"/>
                                <w:b/>
                                <w:color w:val="000000"/>
                                <w:sz w:val="26"/>
                              </w:rPr>
                              <w:t>地址：南投縣南投市復興路6號</w:t>
                            </w:r>
                          </w:p>
                        </w:txbxContent>
                      </wps:txbx>
                      <wps:bodyPr spcFirstLastPara="1" wrap="square" lIns="91425" tIns="45700" rIns="91425" bIns="45700" anchor="t" anchorCtr="0">
                        <a:noAutofit/>
                      </wps:bodyPr>
                    </wps:wsp>
                  </a:graphicData>
                </a:graphic>
              </wp:anchor>
            </w:drawing>
          </mc:Choice>
          <mc:Fallback>
            <w:pict>
              <v:rect w14:anchorId="048A64A6" id="矩形 7" o:spid="_x0000_s1026" style="position:absolute;margin-left:304pt;margin-top:-19pt;width:208pt;height:79.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" filled="f" stroked="f">
                <v:textbox inset="2.53958mm,1.2694mm,2.53958mm,1.2694mm">
                  <w:txbxContent>
                    <w:p w14:paraId="435AE54B" w14:textId="77777777" w:rsidR="00BA3BF6" w:rsidRDefault="00443471">
                      <w:pPr>
                        <w:textDirection w:val="btLr"/>
                      </w:pPr>
                      <w:r>
                        <w:rPr>
                          <w:rFonts w:ascii="標楷體" w:eastAsia="標楷體" w:hAnsi="標楷體" w:cs="標楷體"/>
                          <w:b/>
                          <w:color w:val="000000"/>
                          <w:sz w:val="26"/>
                        </w:rPr>
                        <w:t>單位：衛生局-醫政科</w:t>
                      </w:r>
                    </w:p>
                    <w:p w14:paraId="111B3F3F" w14:textId="432FB0D8" w:rsidR="00BA3BF6" w:rsidRDefault="002B2B81">
                      <w:pPr>
                        <w:textDirection w:val="btLr"/>
                      </w:pPr>
                      <w:r>
                        <w:rPr>
                          <w:rFonts w:ascii="標楷體" w:eastAsia="標楷體" w:hAnsi="標楷體" w:cs="標楷體"/>
                          <w:b/>
                          <w:color w:val="000000"/>
                          <w:sz w:val="26"/>
                        </w:rPr>
                        <w:t>聯絡人：張淑</w:t>
                      </w:r>
                      <w:r>
                        <w:rPr>
                          <w:rFonts w:ascii="標楷體" w:eastAsia="標楷體" w:hAnsi="標楷體" w:cs="標楷體" w:hint="eastAsia"/>
                          <w:b/>
                          <w:color w:val="000000"/>
                          <w:sz w:val="26"/>
                        </w:rPr>
                        <w:t>眞</w:t>
                      </w:r>
                      <w:r w:rsidR="00443471">
                        <w:rPr>
                          <w:rFonts w:ascii="標楷體" w:eastAsia="標楷體" w:hAnsi="標楷體" w:cs="標楷體"/>
                          <w:b/>
                          <w:color w:val="000000"/>
                          <w:sz w:val="26"/>
                        </w:rPr>
                        <w:t xml:space="preserve">　科長</w:t>
                      </w:r>
                      <w:r w:rsidR="00443471">
                        <w:rPr>
                          <w:rFonts w:ascii="標楷體" w:eastAsia="標楷體" w:hAnsi="標楷體" w:cs="標楷體"/>
                          <w:b/>
                          <w:color w:val="000000"/>
                          <w:sz w:val="26"/>
                        </w:rPr>
                        <w:br/>
                        <w:t xml:space="preserve">電話：049-2222473 </w:t>
                      </w:r>
                    </w:p>
                    <w:p w14:paraId="5D5614EC" w14:textId="77777777" w:rsidR="00BA3BF6" w:rsidRDefault="00443471">
                      <w:pPr>
                        <w:textDirection w:val="btLr"/>
                      </w:pPr>
                      <w:r>
                        <w:rPr>
                          <w:rFonts w:ascii="標楷體" w:eastAsia="標楷體" w:hAnsi="標楷體" w:cs="標楷體"/>
                          <w:b/>
                          <w:color w:val="000000"/>
                          <w:sz w:val="26"/>
                        </w:rPr>
                        <w:t>地址：南投縣南投市復興路6號</w:t>
                      </w:r>
                    </w:p>
                  </w:txbxContent>
                </v:textbox>
              </v:rect>
            </w:pict>
          </mc:Fallback>
        </mc:AlternateContent>
      </w:r>
    </w:p>
    <w:p w14:paraId="28017533" w14:textId="77777777" w:rsidR="006C7DE2" w:rsidRDefault="006C7DE2" w:rsidP="00227BC5">
      <w:pPr>
        <w:spacing w:line="360" w:lineRule="auto"/>
        <w:jc w:val="center"/>
        <w:rPr>
          <w:rFonts w:ascii="標楷體" w:eastAsia="標楷體" w:hAnsi="標楷體" w:cs="標楷體"/>
          <w:b/>
          <w:color w:val="000000"/>
          <w:sz w:val="32"/>
          <w:szCs w:val="32"/>
        </w:rPr>
      </w:pPr>
      <w:r>
        <w:rPr>
          <w:rFonts w:ascii="標楷體" w:eastAsia="標楷體" w:hAnsi="標楷體" w:cs="標楷體" w:hint="eastAsia"/>
          <w:b/>
          <w:color w:val="000000"/>
          <w:sz w:val="32"/>
          <w:szCs w:val="32"/>
        </w:rPr>
        <w:t>衛生福利部首屆「護理友善職場典範認證」頒獎典禮隆重登場</w:t>
      </w:r>
    </w:p>
    <w:p w14:paraId="0CA223F7" w14:textId="28AA4AB9" w:rsidR="00227BC5" w:rsidRDefault="006C7DE2" w:rsidP="00227BC5">
      <w:pPr>
        <w:spacing w:line="360" w:lineRule="auto"/>
        <w:jc w:val="center"/>
        <w:rPr>
          <w:rFonts w:ascii="標楷體" w:eastAsia="標楷體" w:hAnsi="標楷體" w:cs="標楷體"/>
          <w:b/>
          <w:color w:val="000000"/>
          <w:sz w:val="32"/>
          <w:szCs w:val="32"/>
        </w:rPr>
      </w:pPr>
      <w:r w:rsidRPr="006C7DE2">
        <w:rPr>
          <w:rFonts w:ascii="標楷體" w:eastAsia="標楷體" w:hAnsi="標楷體" w:cs="標楷體" w:hint="eastAsia"/>
          <w:b/>
          <w:color w:val="000000"/>
          <w:sz w:val="32"/>
          <w:szCs w:val="32"/>
        </w:rPr>
        <w:t>本縣醫院表現亮眼榮獲肯定</w:t>
      </w:r>
    </w:p>
    <w:p w14:paraId="19D11178" w14:textId="6DB77FDF" w:rsidR="006C7DE2" w:rsidRPr="006C7DE2" w:rsidRDefault="006C7DE2" w:rsidP="006C7DE2">
      <w:pPr>
        <w:spacing w:line="360" w:lineRule="auto"/>
        <w:ind w:firstLineChars="210" w:firstLine="672"/>
        <w:rPr>
          <w:rFonts w:ascii="標楷體" w:eastAsia="標楷體" w:hAnsi="標楷體" w:cs="新細明體"/>
          <w:sz w:val="32"/>
          <w:szCs w:val="32"/>
        </w:rPr>
      </w:pPr>
      <w:r w:rsidRPr="006C7DE2">
        <w:rPr>
          <w:rFonts w:ascii="標楷體" w:eastAsia="標楷體" w:hAnsi="標楷體" w:cs="新細明體" w:hint="eastAsia"/>
          <w:sz w:val="32"/>
          <w:szCs w:val="32"/>
        </w:rPr>
        <w:t>衛生福利部於115年3月30日舉辦首屆「護理友善職場典範認證」頒獎典禮，旨在肯定全國醫療機構致力於打造優質護理職場環境的努力，並促進護理人力穩定與專業發展。本次典禮邀集全國各地表</w:t>
      </w:r>
      <w:bookmarkStart w:id="0" w:name="_GoBack"/>
      <w:bookmarkEnd w:id="0"/>
      <w:r w:rsidRPr="006C7DE2">
        <w:rPr>
          <w:rFonts w:ascii="標楷體" w:eastAsia="標楷體" w:hAnsi="標楷體" w:cs="新細明體" w:hint="eastAsia"/>
          <w:sz w:val="32"/>
          <w:szCs w:val="32"/>
        </w:rPr>
        <w:t>現卓越之醫療院所共襄盛舉，現場氣氛隆重而溫馨。</w:t>
      </w:r>
    </w:p>
    <w:p w14:paraId="5035F7F8" w14:textId="3D78C800" w:rsidR="006C7DE2" w:rsidRPr="006C7DE2" w:rsidRDefault="006C7DE2" w:rsidP="006C7DE2">
      <w:pPr>
        <w:spacing w:line="360" w:lineRule="auto"/>
        <w:ind w:firstLineChars="210" w:firstLine="672"/>
        <w:rPr>
          <w:rFonts w:ascii="標楷體" w:eastAsia="標楷體" w:hAnsi="標楷體" w:cs="新細明體"/>
          <w:sz w:val="32"/>
          <w:szCs w:val="32"/>
        </w:rPr>
      </w:pPr>
      <w:r w:rsidRPr="006C7DE2">
        <w:rPr>
          <w:rFonts w:ascii="標楷體" w:eastAsia="標楷體" w:hAnsi="標楷體" w:cs="新細明體" w:hint="eastAsia"/>
          <w:sz w:val="32"/>
          <w:szCs w:val="32"/>
        </w:rPr>
        <w:t>本縣在本次認證中表現優異，共有2家醫院脫穎而出，分別為臺中榮民總醫院埔里分院及竹山秀傳醫療社團法人竹山秀傳醫院，展現出對護理人員職場友善政策的高度重視與實踐成果。兩院在護理人力配置、工作環境改善、職涯發展支持及心理健康促進等面向均有卓越表現，獲得評審一致肯定。</w:t>
      </w:r>
    </w:p>
    <w:p w14:paraId="0605CBCA" w14:textId="4C6534EF" w:rsidR="006C7DE2" w:rsidRPr="006C7DE2" w:rsidRDefault="006C7DE2" w:rsidP="006C7DE2">
      <w:pPr>
        <w:spacing w:line="360" w:lineRule="auto"/>
        <w:ind w:firstLineChars="210" w:firstLine="672"/>
        <w:rPr>
          <w:rFonts w:ascii="標楷體" w:eastAsia="標楷體" w:hAnsi="標楷體" w:cs="新細明體"/>
          <w:sz w:val="32"/>
          <w:szCs w:val="32"/>
        </w:rPr>
      </w:pPr>
      <w:r w:rsidRPr="006C7DE2">
        <w:rPr>
          <w:rFonts w:ascii="標楷體" w:eastAsia="標楷體" w:hAnsi="標楷體" w:cs="新細明體" w:hint="eastAsia"/>
          <w:sz w:val="32"/>
          <w:szCs w:val="32"/>
        </w:rPr>
        <w:t>衛生福利部</w:t>
      </w:r>
      <w:r>
        <w:rPr>
          <w:rFonts w:ascii="標楷體" w:eastAsia="標楷體" w:hAnsi="標楷體" w:cs="新細明體" w:hint="eastAsia"/>
          <w:sz w:val="32"/>
          <w:szCs w:val="32"/>
        </w:rPr>
        <w:t>指出</w:t>
      </w:r>
      <w:r w:rsidRPr="006C7DE2">
        <w:rPr>
          <w:rFonts w:ascii="標楷體" w:eastAsia="標楷體" w:hAnsi="標楷體" w:cs="新細明體" w:hint="eastAsia"/>
          <w:sz w:val="32"/>
          <w:szCs w:val="32"/>
        </w:rPr>
        <w:t>，「護理友善職場典範認證」是推動護理專業永續發展的重要政策之一，透過公開評選及表揚機制，鼓勵醫療機構營造尊重、支持與安全的工作環境，進而提升護理服務品質與病人照護成效。</w:t>
      </w:r>
    </w:p>
    <w:p w14:paraId="51D43B48" w14:textId="09BFC363" w:rsidR="006C7DE2" w:rsidRPr="006C7DE2" w:rsidRDefault="006C7DE2" w:rsidP="006C7DE2">
      <w:pPr>
        <w:spacing w:line="360" w:lineRule="auto"/>
        <w:ind w:firstLineChars="210" w:firstLine="672"/>
        <w:rPr>
          <w:rFonts w:ascii="標楷體" w:eastAsia="標楷體" w:hAnsi="標楷體" w:cs="新細明體"/>
          <w:sz w:val="32"/>
          <w:szCs w:val="32"/>
        </w:rPr>
      </w:pPr>
      <w:r w:rsidRPr="006C7DE2">
        <w:rPr>
          <w:rFonts w:ascii="標楷體" w:eastAsia="標楷體" w:hAnsi="標楷體" w:cs="新細明體" w:hint="eastAsia"/>
          <w:sz w:val="32"/>
          <w:szCs w:val="32"/>
        </w:rPr>
        <w:t>衛生局局長陳南松表示，護理人員為醫療體系中不可或缺的重要支柱，面對高齡化社會與醫療需求增加，建立友善且具支持性的工作環境尤為關鍵。本次獲獎醫院不僅提升護理人員留任率，也有效增進團隊凝聚力與服務品質，為本縣醫療體系樹立良好典範。</w:t>
      </w:r>
    </w:p>
    <w:p w14:paraId="323AC349" w14:textId="55F31CBC" w:rsidR="00B82E40" w:rsidRDefault="006C7DE2" w:rsidP="006C7DE2">
      <w:pPr>
        <w:spacing w:line="360" w:lineRule="auto"/>
        <w:ind w:firstLineChars="210" w:firstLine="672"/>
        <w:rPr>
          <w:rFonts w:ascii="標楷體" w:eastAsia="標楷體" w:hAnsi="標楷體" w:cs="新細明體"/>
          <w:sz w:val="32"/>
          <w:szCs w:val="32"/>
        </w:rPr>
      </w:pPr>
      <w:r w:rsidRPr="006C7DE2">
        <w:rPr>
          <w:rFonts w:ascii="標楷體" w:eastAsia="標楷體" w:hAnsi="標楷體" w:cs="新細明體" w:hint="eastAsia"/>
          <w:sz w:val="32"/>
          <w:szCs w:val="32"/>
        </w:rPr>
        <w:t>未來，衛生局將持續輔導轄內醫療機構參與相關認證與品質提升計畫，攜手打造更優質的護理職場環境，讓護理人員安心投入專業，</w:t>
      </w:r>
      <w:r w:rsidRPr="006C7DE2">
        <w:rPr>
          <w:rFonts w:ascii="標楷體" w:eastAsia="標楷體" w:hAnsi="標楷體" w:cs="新細明體" w:hint="eastAsia"/>
          <w:sz w:val="32"/>
          <w:szCs w:val="32"/>
        </w:rPr>
        <w:lastRenderedPageBreak/>
        <w:t>民眾也能獲得更完善的健康照護服務。</w:t>
      </w:r>
    </w:p>
    <w:sectPr w:rsidR="00B82E40" w:rsidSect="003C3FAA">
      <w:pgSz w:w="11906" w:h="16838"/>
      <w:pgMar w:top="709" w:right="1134" w:bottom="426"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572B3D" w14:textId="77777777" w:rsidR="00696A3A" w:rsidRDefault="00696A3A" w:rsidP="00BA3D9F">
      <w:r>
        <w:separator/>
      </w:r>
    </w:p>
  </w:endnote>
  <w:endnote w:type="continuationSeparator" w:id="0">
    <w:p w14:paraId="5E275815" w14:textId="77777777" w:rsidR="00696A3A" w:rsidRDefault="00696A3A" w:rsidP="00BA3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29450BD8-22A2-473F-8B9B-0B68738EBB5C}"/>
    <w:embedBold r:id="rId2" w:fontKey="{802FB3C7-83A7-488C-919E-F8FDB1A7344B}"/>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A10A485E-1FD5-4CDB-AED3-8A3CE27FD3DB}"/>
    <w:embedItalic r:id="rId4" w:fontKey="{B6B4093E-E709-4D46-B5E4-3C994E18F6C2}"/>
  </w:font>
  <w:font w:name="標楷體">
    <w:panose1 w:val="03000509000000000000"/>
    <w:charset w:val="88"/>
    <w:family w:val="script"/>
    <w:pitch w:val="fixed"/>
    <w:sig w:usb0="00000003" w:usb1="080E0000" w:usb2="00000016" w:usb3="00000000" w:csb0="00100001" w:csb1="00000000"/>
    <w:embedRegular r:id="rId5" w:subsetted="1" w:fontKey="{751803C5-5FA1-44B4-A36B-69E1028B529D}"/>
    <w:embedBold r:id="rId6" w:subsetted="1" w:fontKey="{F5BD743E-9BD6-4526-BD9E-4FC9C12EA5D3}"/>
  </w:font>
  <w:font w:name="Calibri Light">
    <w:panose1 w:val="020F0302020204030204"/>
    <w:charset w:val="00"/>
    <w:family w:val="swiss"/>
    <w:pitch w:val="variable"/>
    <w:sig w:usb0="E4002EFF" w:usb1="C200247B" w:usb2="00000009" w:usb3="00000000" w:csb0="000001FF" w:csb1="00000000"/>
    <w:embedRegular r:id="rId7" w:fontKey="{83D776AC-A8C9-4A1C-B481-8F7A01CDFBE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6A555E" w14:textId="77777777" w:rsidR="00696A3A" w:rsidRDefault="00696A3A" w:rsidP="00BA3D9F">
      <w:r>
        <w:separator/>
      </w:r>
    </w:p>
  </w:footnote>
  <w:footnote w:type="continuationSeparator" w:id="0">
    <w:p w14:paraId="02D7A4FF" w14:textId="77777777" w:rsidR="00696A3A" w:rsidRDefault="00696A3A" w:rsidP="00BA3D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BF6"/>
    <w:rsid w:val="00002130"/>
    <w:rsid w:val="0002676D"/>
    <w:rsid w:val="000816F8"/>
    <w:rsid w:val="000B6C7E"/>
    <w:rsid w:val="000D336E"/>
    <w:rsid w:val="000E1117"/>
    <w:rsid w:val="00147A66"/>
    <w:rsid w:val="00200AEF"/>
    <w:rsid w:val="00227BC5"/>
    <w:rsid w:val="002304A7"/>
    <w:rsid w:val="002A0AE4"/>
    <w:rsid w:val="002B2B81"/>
    <w:rsid w:val="002B3553"/>
    <w:rsid w:val="002F6104"/>
    <w:rsid w:val="00353D43"/>
    <w:rsid w:val="003625D1"/>
    <w:rsid w:val="003A5AF2"/>
    <w:rsid w:val="003C3FAA"/>
    <w:rsid w:val="00402136"/>
    <w:rsid w:val="004078D5"/>
    <w:rsid w:val="00443471"/>
    <w:rsid w:val="004A453C"/>
    <w:rsid w:val="004D7C06"/>
    <w:rsid w:val="00540FF5"/>
    <w:rsid w:val="00567C61"/>
    <w:rsid w:val="00593EBA"/>
    <w:rsid w:val="005F526C"/>
    <w:rsid w:val="00696A3A"/>
    <w:rsid w:val="006C7DE2"/>
    <w:rsid w:val="006D263C"/>
    <w:rsid w:val="00752B09"/>
    <w:rsid w:val="007B1407"/>
    <w:rsid w:val="007C6DFE"/>
    <w:rsid w:val="0083540C"/>
    <w:rsid w:val="008E2E5B"/>
    <w:rsid w:val="00945181"/>
    <w:rsid w:val="0097263F"/>
    <w:rsid w:val="009B4918"/>
    <w:rsid w:val="009D4EAE"/>
    <w:rsid w:val="00A14E5C"/>
    <w:rsid w:val="00AB0A18"/>
    <w:rsid w:val="00B32BDB"/>
    <w:rsid w:val="00B36A06"/>
    <w:rsid w:val="00B82E40"/>
    <w:rsid w:val="00B863D9"/>
    <w:rsid w:val="00BA3BF6"/>
    <w:rsid w:val="00BA3D9F"/>
    <w:rsid w:val="00BD0C91"/>
    <w:rsid w:val="00BD5AB2"/>
    <w:rsid w:val="00C97960"/>
    <w:rsid w:val="00CE4AB1"/>
    <w:rsid w:val="00D40E1A"/>
    <w:rsid w:val="00D94DE1"/>
    <w:rsid w:val="00DC5B30"/>
    <w:rsid w:val="00DD3B0E"/>
    <w:rsid w:val="00DE1BD9"/>
    <w:rsid w:val="00E422AA"/>
    <w:rsid w:val="00E82507"/>
    <w:rsid w:val="00E91EAD"/>
    <w:rsid w:val="00F05676"/>
    <w:rsid w:val="00FB73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5F0269"/>
  <w15:docId w15:val="{E754BAE4-51C9-407E-8490-BD903A968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7D77"/>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Web">
    <w:name w:val="Normal (Web)"/>
    <w:basedOn w:val="a"/>
    <w:uiPriority w:val="99"/>
    <w:unhideWhenUsed/>
    <w:rsid w:val="00D85342"/>
    <w:pPr>
      <w:widowControl/>
      <w:spacing w:before="100" w:beforeAutospacing="1" w:after="100" w:afterAutospacing="1"/>
    </w:pPr>
    <w:rPr>
      <w:rFonts w:ascii="新細明體" w:eastAsia="新細明體" w:hAnsi="新細明體" w:cs="新細明體"/>
    </w:rPr>
  </w:style>
  <w:style w:type="paragraph" w:styleId="a4">
    <w:name w:val="header"/>
    <w:basedOn w:val="a"/>
    <w:link w:val="a5"/>
    <w:uiPriority w:val="99"/>
    <w:unhideWhenUsed/>
    <w:rsid w:val="007136F7"/>
    <w:pPr>
      <w:tabs>
        <w:tab w:val="center" w:pos="4153"/>
        <w:tab w:val="right" w:pos="8306"/>
      </w:tabs>
      <w:snapToGrid w:val="0"/>
    </w:pPr>
    <w:rPr>
      <w:sz w:val="20"/>
      <w:szCs w:val="20"/>
    </w:rPr>
  </w:style>
  <w:style w:type="character" w:customStyle="1" w:styleId="a5">
    <w:name w:val="頁首 字元"/>
    <w:basedOn w:val="a0"/>
    <w:link w:val="a4"/>
    <w:uiPriority w:val="99"/>
    <w:rsid w:val="007136F7"/>
    <w:rPr>
      <w:sz w:val="20"/>
      <w:szCs w:val="20"/>
    </w:rPr>
  </w:style>
  <w:style w:type="paragraph" w:styleId="a6">
    <w:name w:val="footer"/>
    <w:basedOn w:val="a"/>
    <w:link w:val="a7"/>
    <w:uiPriority w:val="99"/>
    <w:unhideWhenUsed/>
    <w:rsid w:val="007136F7"/>
    <w:pPr>
      <w:tabs>
        <w:tab w:val="center" w:pos="4153"/>
        <w:tab w:val="right" w:pos="8306"/>
      </w:tabs>
      <w:snapToGrid w:val="0"/>
    </w:pPr>
    <w:rPr>
      <w:sz w:val="20"/>
      <w:szCs w:val="20"/>
    </w:rPr>
  </w:style>
  <w:style w:type="character" w:customStyle="1" w:styleId="a7">
    <w:name w:val="頁尾 字元"/>
    <w:basedOn w:val="a0"/>
    <w:link w:val="a6"/>
    <w:uiPriority w:val="99"/>
    <w:rsid w:val="007136F7"/>
    <w:rPr>
      <w:sz w:val="20"/>
      <w:szCs w:val="20"/>
    </w:rPr>
  </w:style>
  <w:style w:type="character" w:styleId="a8">
    <w:name w:val="Hyperlink"/>
    <w:basedOn w:val="a0"/>
    <w:uiPriority w:val="99"/>
    <w:semiHidden/>
    <w:unhideWhenUsed/>
    <w:rsid w:val="00B407E4"/>
    <w:rPr>
      <w:color w:val="0000FF"/>
      <w:u w:val="single"/>
    </w:rPr>
  </w:style>
  <w:style w:type="paragraph" w:styleId="a9">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616720">
      <w:bodyDiv w:val="1"/>
      <w:marLeft w:val="0"/>
      <w:marRight w:val="0"/>
      <w:marTop w:val="0"/>
      <w:marBottom w:val="0"/>
      <w:divBdr>
        <w:top w:val="none" w:sz="0" w:space="0" w:color="auto"/>
        <w:left w:val="none" w:sz="0" w:space="0" w:color="auto"/>
        <w:bottom w:val="none" w:sz="0" w:space="0" w:color="auto"/>
        <w:right w:val="none" w:sz="0" w:space="0" w:color="auto"/>
      </w:divBdr>
    </w:div>
    <w:div w:id="537938503">
      <w:bodyDiv w:val="1"/>
      <w:marLeft w:val="0"/>
      <w:marRight w:val="0"/>
      <w:marTop w:val="0"/>
      <w:marBottom w:val="0"/>
      <w:divBdr>
        <w:top w:val="none" w:sz="0" w:space="0" w:color="auto"/>
        <w:left w:val="none" w:sz="0" w:space="0" w:color="auto"/>
        <w:bottom w:val="none" w:sz="0" w:space="0" w:color="auto"/>
        <w:right w:val="none" w:sz="0" w:space="0" w:color="auto"/>
      </w:divBdr>
    </w:div>
    <w:div w:id="540360692">
      <w:bodyDiv w:val="1"/>
      <w:marLeft w:val="0"/>
      <w:marRight w:val="0"/>
      <w:marTop w:val="0"/>
      <w:marBottom w:val="0"/>
      <w:divBdr>
        <w:top w:val="none" w:sz="0" w:space="0" w:color="auto"/>
        <w:left w:val="none" w:sz="0" w:space="0" w:color="auto"/>
        <w:bottom w:val="none" w:sz="0" w:space="0" w:color="auto"/>
        <w:right w:val="none" w:sz="0" w:space="0" w:color="auto"/>
      </w:divBdr>
    </w:div>
    <w:div w:id="967126729">
      <w:bodyDiv w:val="1"/>
      <w:marLeft w:val="0"/>
      <w:marRight w:val="0"/>
      <w:marTop w:val="0"/>
      <w:marBottom w:val="0"/>
      <w:divBdr>
        <w:top w:val="none" w:sz="0" w:space="0" w:color="auto"/>
        <w:left w:val="none" w:sz="0" w:space="0" w:color="auto"/>
        <w:bottom w:val="none" w:sz="0" w:space="0" w:color="auto"/>
        <w:right w:val="none" w:sz="0" w:space="0" w:color="auto"/>
      </w:divBdr>
    </w:div>
    <w:div w:id="1011224432">
      <w:bodyDiv w:val="1"/>
      <w:marLeft w:val="0"/>
      <w:marRight w:val="0"/>
      <w:marTop w:val="0"/>
      <w:marBottom w:val="0"/>
      <w:divBdr>
        <w:top w:val="none" w:sz="0" w:space="0" w:color="auto"/>
        <w:left w:val="none" w:sz="0" w:space="0" w:color="auto"/>
        <w:bottom w:val="none" w:sz="0" w:space="0" w:color="auto"/>
        <w:right w:val="none" w:sz="0" w:space="0" w:color="auto"/>
      </w:divBdr>
    </w:div>
    <w:div w:id="1380008551">
      <w:bodyDiv w:val="1"/>
      <w:marLeft w:val="0"/>
      <w:marRight w:val="0"/>
      <w:marTop w:val="0"/>
      <w:marBottom w:val="0"/>
      <w:divBdr>
        <w:top w:val="none" w:sz="0" w:space="0" w:color="auto"/>
        <w:left w:val="none" w:sz="0" w:space="0" w:color="auto"/>
        <w:bottom w:val="none" w:sz="0" w:space="0" w:color="auto"/>
        <w:right w:val="none" w:sz="0" w:space="0" w:color="auto"/>
      </w:divBdr>
    </w:div>
    <w:div w:id="1732726946">
      <w:bodyDiv w:val="1"/>
      <w:marLeft w:val="0"/>
      <w:marRight w:val="0"/>
      <w:marTop w:val="0"/>
      <w:marBottom w:val="0"/>
      <w:divBdr>
        <w:top w:val="none" w:sz="0" w:space="0" w:color="auto"/>
        <w:left w:val="none" w:sz="0" w:space="0" w:color="auto"/>
        <w:bottom w:val="none" w:sz="0" w:space="0" w:color="auto"/>
        <w:right w:val="none" w:sz="0" w:space="0" w:color="auto"/>
      </w:divBdr>
    </w:div>
    <w:div w:id="1890846310">
      <w:bodyDiv w:val="1"/>
      <w:marLeft w:val="0"/>
      <w:marRight w:val="0"/>
      <w:marTop w:val="0"/>
      <w:marBottom w:val="0"/>
      <w:divBdr>
        <w:top w:val="none" w:sz="0" w:space="0" w:color="auto"/>
        <w:left w:val="none" w:sz="0" w:space="0" w:color="auto"/>
        <w:bottom w:val="none" w:sz="0" w:space="0" w:color="auto"/>
        <w:right w:val="none" w:sz="0" w:space="0" w:color="auto"/>
      </w:divBdr>
    </w:div>
    <w:div w:id="1975678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NJmEdlIFlIiFiIq+N8l6L/ndkQ==">CgMxLjAyCGguZ2pkZ3hzOAByITFNVmFoWWYtOUlKTEhvTXNQa2FUU3Y3TEk2bFFDNC1CNw==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85</Words>
  <Characters>485</Characters>
  <Application>Microsoft Office Word</Application>
  <DocSecurity>0</DocSecurity>
  <Lines>4</Lines>
  <Paragraphs>1</Paragraphs>
  <ScaleCrop>false</ScaleCrop>
  <Company/>
  <LinksUpToDate>false</LinksUpToDate>
  <CharactersWithSpaces>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張淑真</dc:creator>
  <cp:lastModifiedBy>許如君</cp:lastModifiedBy>
  <cp:revision>6</cp:revision>
  <cp:lastPrinted>2026-03-31T01:18:00Z</cp:lastPrinted>
  <dcterms:created xsi:type="dcterms:W3CDTF">2025-12-22T02:05:00Z</dcterms:created>
  <dcterms:modified xsi:type="dcterms:W3CDTF">2026-03-31T01:18:00Z</dcterms:modified>
</cp:coreProperties>
</file>