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5F696" w14:textId="77777777" w:rsidR="00BA3BF6" w:rsidRDefault="00443471">
      <w:pPr>
        <w:rPr>
          <w:rFonts w:ascii="標楷體" w:eastAsia="標楷體" w:hAnsi="標楷體" w:cs="標楷體"/>
          <w:color w:val="000000"/>
          <w:sz w:val="32"/>
          <w:szCs w:val="32"/>
        </w:rPr>
      </w:pPr>
      <w:r>
        <w:rPr>
          <w:rFonts w:ascii="標楷體" w:eastAsia="標楷體" w:hAnsi="標楷體" w:cs="標楷體"/>
          <w:noProof/>
          <w:color w:val="000000"/>
          <w:sz w:val="32"/>
          <w:szCs w:val="32"/>
        </w:rPr>
        <w:drawing>
          <wp:inline distT="0" distB="0" distL="0" distR="0" wp14:anchorId="32694398" wp14:editId="0B52DA39">
            <wp:extent cx="2247900" cy="817033"/>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247900" cy="817033"/>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48A64A6" wp14:editId="4C43E0A9">
                <wp:simplePos x="0" y="0"/>
                <wp:positionH relativeFrom="column">
                  <wp:posOffset>3860800</wp:posOffset>
                </wp:positionH>
                <wp:positionV relativeFrom="paragraph">
                  <wp:posOffset>-241299</wp:posOffset>
                </wp:positionV>
                <wp:extent cx="2641600" cy="1012825"/>
                <wp:effectExtent l="0" t="0" r="0" b="0"/>
                <wp:wrapNone/>
                <wp:docPr id="7" name="矩形 7"/>
                <wp:cNvGraphicFramePr/>
                <a:graphic xmlns:a="http://schemas.openxmlformats.org/drawingml/2006/main">
                  <a:graphicData uri="http://schemas.microsoft.com/office/word/2010/wordprocessingShape">
                    <wps:wsp>
                      <wps:cNvSpPr/>
                      <wps:spPr>
                        <a:xfrm>
                          <a:off x="4029963" y="3278350"/>
                          <a:ext cx="2632075" cy="1003300"/>
                        </a:xfrm>
                        <a:prstGeom prst="rect">
                          <a:avLst/>
                        </a:prstGeom>
                        <a:noFill/>
                        <a:ln>
                          <a:noFill/>
                        </a:ln>
                      </wps:spPr>
                      <wps:txbx>
                        <w:txbxContent>
                          <w:p w14:paraId="435AE54B" w14:textId="77777777" w:rsidR="00BA3BF6" w:rsidRDefault="00443471">
                            <w:pPr>
                              <w:textDirection w:val="btLr"/>
                            </w:pPr>
                            <w:r>
                              <w:rPr>
                                <w:rFonts w:ascii="標楷體" w:eastAsia="標楷體" w:hAnsi="標楷體" w:cs="標楷體"/>
                                <w:b/>
                                <w:color w:val="000000"/>
                                <w:sz w:val="26"/>
                              </w:rPr>
                              <w:t>單位：衛生局-醫政科</w:t>
                            </w:r>
                          </w:p>
                          <w:p w14:paraId="111B3F3F" w14:textId="432FB0D8" w:rsidR="00BA3BF6" w:rsidRDefault="002B2B81">
                            <w:pPr>
                              <w:textDirection w:val="btLr"/>
                            </w:pPr>
                            <w:r>
                              <w:rPr>
                                <w:rFonts w:ascii="標楷體" w:eastAsia="標楷體" w:hAnsi="標楷體" w:cs="標楷體"/>
                                <w:b/>
                                <w:color w:val="000000"/>
                                <w:sz w:val="26"/>
                              </w:rPr>
                              <w:t>聯絡人：張淑</w:t>
                            </w:r>
                            <w:r>
                              <w:rPr>
                                <w:rFonts w:ascii="標楷體" w:eastAsia="標楷體" w:hAnsi="標楷體" w:cs="標楷體" w:hint="eastAsia"/>
                                <w:b/>
                                <w:color w:val="000000"/>
                                <w:sz w:val="26"/>
                              </w:rPr>
                              <w:t>眞</w:t>
                            </w:r>
                            <w:r w:rsidR="00443471">
                              <w:rPr>
                                <w:rFonts w:ascii="標楷體" w:eastAsia="標楷體" w:hAnsi="標楷體" w:cs="標楷體"/>
                                <w:b/>
                                <w:color w:val="000000"/>
                                <w:sz w:val="26"/>
                              </w:rPr>
                              <w:t xml:space="preserve">　科長</w:t>
                            </w:r>
                            <w:r w:rsidR="00443471">
                              <w:rPr>
                                <w:rFonts w:ascii="標楷體" w:eastAsia="標楷體" w:hAnsi="標楷體" w:cs="標楷體"/>
                                <w:b/>
                                <w:color w:val="000000"/>
                                <w:sz w:val="26"/>
                              </w:rPr>
                              <w:br/>
                              <w:t xml:space="preserve">電話：049-2222473 </w:t>
                            </w:r>
                          </w:p>
                          <w:p w14:paraId="5D5614EC" w14:textId="77777777" w:rsidR="00BA3BF6" w:rsidRDefault="00443471">
                            <w:pPr>
                              <w:textDirection w:val="btLr"/>
                            </w:pPr>
                            <w:r>
                              <w:rPr>
                                <w:rFonts w:ascii="標楷體" w:eastAsia="標楷體" w:hAnsi="標楷體" w:cs="標楷體"/>
                                <w:b/>
                                <w:color w:val="000000"/>
                                <w:sz w:val="26"/>
                              </w:rPr>
                              <w:t>地址：南投縣南投市復興路6號</w:t>
                            </w:r>
                          </w:p>
                        </w:txbxContent>
                      </wps:txbx>
                      <wps:bodyPr spcFirstLastPara="1" wrap="square" lIns="91425" tIns="45700" rIns="91425" bIns="45700" anchor="t" anchorCtr="0">
                        <a:noAutofit/>
                      </wps:bodyPr>
                    </wps:wsp>
                  </a:graphicData>
                </a:graphic>
              </wp:anchor>
            </w:drawing>
          </mc:Choice>
          <mc:Fallback>
            <w:pict>
              <v:rect w14:anchorId="048A64A6" id="矩形 7" o:spid="_x0000_s1026" style="position:absolute;margin-left:304pt;margin-top:-19pt;width:208pt;height:79.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" filled="f" stroked="f">
                <v:textbox inset="2.53958mm,1.2694mm,2.53958mm,1.2694mm">
                  <w:txbxContent>
                    <w:p w14:paraId="435AE54B" w14:textId="77777777" w:rsidR="00BA3BF6" w:rsidRDefault="00443471">
                      <w:pPr>
                        <w:textDirection w:val="btLr"/>
                      </w:pPr>
                      <w:r>
                        <w:rPr>
                          <w:rFonts w:ascii="標楷體" w:eastAsia="標楷體" w:hAnsi="標楷體" w:cs="標楷體"/>
                          <w:b/>
                          <w:color w:val="000000"/>
                          <w:sz w:val="26"/>
                        </w:rPr>
                        <w:t>單位：衛生局-醫政科</w:t>
                      </w:r>
                    </w:p>
                    <w:p w14:paraId="111B3F3F" w14:textId="432FB0D8" w:rsidR="00BA3BF6" w:rsidRDefault="002B2B81">
                      <w:pPr>
                        <w:textDirection w:val="btLr"/>
                      </w:pPr>
                      <w:r>
                        <w:rPr>
                          <w:rFonts w:ascii="標楷體" w:eastAsia="標楷體" w:hAnsi="標楷體" w:cs="標楷體"/>
                          <w:b/>
                          <w:color w:val="000000"/>
                          <w:sz w:val="26"/>
                        </w:rPr>
                        <w:t>聯絡人：張淑</w:t>
                      </w:r>
                      <w:r>
                        <w:rPr>
                          <w:rFonts w:ascii="標楷體" w:eastAsia="標楷體" w:hAnsi="標楷體" w:cs="標楷體" w:hint="eastAsia"/>
                          <w:b/>
                          <w:color w:val="000000"/>
                          <w:sz w:val="26"/>
                        </w:rPr>
                        <w:t>眞</w:t>
                      </w:r>
                      <w:r w:rsidR="00443471">
                        <w:rPr>
                          <w:rFonts w:ascii="標楷體" w:eastAsia="標楷體" w:hAnsi="標楷體" w:cs="標楷體"/>
                          <w:b/>
                          <w:color w:val="000000"/>
                          <w:sz w:val="26"/>
                        </w:rPr>
                        <w:t xml:space="preserve">　科長</w:t>
                      </w:r>
                      <w:r w:rsidR="00443471">
                        <w:rPr>
                          <w:rFonts w:ascii="標楷體" w:eastAsia="標楷體" w:hAnsi="標楷體" w:cs="標楷體"/>
                          <w:b/>
                          <w:color w:val="000000"/>
                          <w:sz w:val="26"/>
                        </w:rPr>
                        <w:br/>
                        <w:t xml:space="preserve">電話：049-2222473 </w:t>
                      </w:r>
                    </w:p>
                    <w:p w14:paraId="5D5614EC" w14:textId="77777777" w:rsidR="00BA3BF6" w:rsidRDefault="00443471">
                      <w:pPr>
                        <w:textDirection w:val="btLr"/>
                      </w:pPr>
                      <w:r>
                        <w:rPr>
                          <w:rFonts w:ascii="標楷體" w:eastAsia="標楷體" w:hAnsi="標楷體" w:cs="標楷體"/>
                          <w:b/>
                          <w:color w:val="000000"/>
                          <w:sz w:val="26"/>
                        </w:rPr>
                        <w:t>地址：南投縣南投市復興路6號</w:t>
                      </w:r>
                    </w:p>
                  </w:txbxContent>
                </v:textbox>
              </v:rect>
            </w:pict>
          </mc:Fallback>
        </mc:AlternateContent>
      </w:r>
    </w:p>
    <w:p w14:paraId="3C0A0B36" w14:textId="2C9CEB32" w:rsidR="00F46499" w:rsidRDefault="00F46499" w:rsidP="00F46499">
      <w:pPr>
        <w:spacing w:line="360" w:lineRule="auto"/>
        <w:ind w:firstLineChars="210" w:firstLine="673"/>
        <w:jc w:val="center"/>
        <w:rPr>
          <w:rFonts w:ascii="標楷體" w:eastAsia="標楷體" w:hAnsi="標楷體" w:cs="標楷體"/>
          <w:b/>
          <w:color w:val="000000"/>
          <w:sz w:val="32"/>
          <w:szCs w:val="32"/>
        </w:rPr>
      </w:pPr>
      <w:r w:rsidRPr="00F46499">
        <w:rPr>
          <w:rFonts w:ascii="標楷體" w:eastAsia="標楷體" w:hAnsi="標楷體" w:cs="標楷體" w:hint="eastAsia"/>
          <w:b/>
          <w:color w:val="000000"/>
          <w:sz w:val="32"/>
          <w:szCs w:val="32"/>
        </w:rPr>
        <w:t>從智慧科技到幸福職場</w:t>
      </w:r>
      <w:r>
        <w:rPr>
          <w:rFonts w:ascii="標楷體" w:eastAsia="標楷體" w:hAnsi="標楷體" w:cs="標楷體" w:hint="eastAsia"/>
          <w:b/>
          <w:color w:val="000000"/>
          <w:sz w:val="32"/>
          <w:szCs w:val="32"/>
        </w:rPr>
        <w:t xml:space="preserve"> 本</w:t>
      </w:r>
      <w:r w:rsidRPr="00F46499">
        <w:rPr>
          <w:rFonts w:ascii="標楷體" w:eastAsia="標楷體" w:hAnsi="標楷體" w:cs="標楷體" w:hint="eastAsia"/>
          <w:b/>
          <w:color w:val="000000"/>
          <w:sz w:val="32"/>
          <w:szCs w:val="32"/>
        </w:rPr>
        <w:t>縣參訪奇美醫院汲取留才經驗</w:t>
      </w:r>
    </w:p>
    <w:p w14:paraId="01B1CA91" w14:textId="056D2F3C" w:rsidR="00F46499" w:rsidRPr="00F46499" w:rsidRDefault="00F46499" w:rsidP="00F46499">
      <w:pPr>
        <w:spacing w:line="360" w:lineRule="auto"/>
        <w:ind w:firstLineChars="210" w:firstLine="588"/>
        <w:rPr>
          <w:rFonts w:ascii="標楷體" w:eastAsia="標楷體" w:hAnsi="標楷體" w:cs="新細明體" w:hint="eastAsia"/>
          <w:sz w:val="28"/>
          <w:szCs w:val="32"/>
        </w:rPr>
      </w:pPr>
      <w:r w:rsidRPr="00F46499">
        <w:rPr>
          <w:rFonts w:ascii="標楷體" w:eastAsia="標楷體" w:hAnsi="標楷體" w:cs="新細明體" w:hint="eastAsia"/>
          <w:sz w:val="28"/>
          <w:szCs w:val="32"/>
        </w:rPr>
        <w:t>為持續推動優質護理職場環境，提升護理人力留任成效，</w:t>
      </w:r>
      <w:r>
        <w:rPr>
          <w:rFonts w:ascii="標楷體" w:eastAsia="標楷體" w:hAnsi="標楷體" w:cs="新細明體" w:hint="eastAsia"/>
          <w:sz w:val="28"/>
          <w:szCs w:val="32"/>
        </w:rPr>
        <w:t>115年6月4日</w:t>
      </w:r>
      <w:r w:rsidRPr="00F46499">
        <w:rPr>
          <w:rFonts w:ascii="標楷體" w:eastAsia="標楷體" w:hAnsi="標楷體" w:cs="新細明體" w:hint="eastAsia"/>
          <w:sz w:val="28"/>
          <w:szCs w:val="32"/>
        </w:rPr>
        <w:t>帶領本縣各醫院護理主管前往奇美醫院護理部進行標竿學習與交流參訪，透過實地觀摩及座談分享，深入了解奇美醫院於護理人員職場幸福感營造、智慧科技應用及人才留任策略等面向之具體作法，作為未來轄區醫療院所推動相關措施的重要參考。</w:t>
      </w:r>
    </w:p>
    <w:p w14:paraId="331D77BD" w14:textId="610A0AAE" w:rsidR="00F46499" w:rsidRPr="00F46499" w:rsidRDefault="00086DF1" w:rsidP="00F46499">
      <w:pPr>
        <w:spacing w:line="360" w:lineRule="auto"/>
        <w:ind w:firstLineChars="210" w:firstLine="588"/>
        <w:rPr>
          <w:rFonts w:ascii="標楷體" w:eastAsia="標楷體" w:hAnsi="標楷體" w:cs="新細明體"/>
          <w:sz w:val="28"/>
          <w:szCs w:val="32"/>
        </w:rPr>
      </w:pPr>
      <w:r w:rsidRPr="00086DF1">
        <w:rPr>
          <w:rFonts w:ascii="標楷體" w:eastAsia="標楷體" w:hAnsi="標楷體" w:cs="新細明體" w:hint="eastAsia"/>
          <w:sz w:val="28"/>
          <w:szCs w:val="32"/>
        </w:rPr>
        <w:t>近年來護理人力短缺已成為醫療體系共同面臨的重要挑戰，如何打造友善職場環境、提升護理專業價值與工作滿意度，進而留住優秀護理人才，已成為醫療機構經營的重要課題。</w:t>
      </w:r>
      <w:bookmarkStart w:id="0" w:name="_GoBack"/>
      <w:bookmarkEnd w:id="0"/>
      <w:r w:rsidR="00F46499" w:rsidRPr="00F46499">
        <w:rPr>
          <w:rFonts w:ascii="標楷體" w:eastAsia="標楷體" w:hAnsi="標楷體" w:cs="新細明體" w:hint="eastAsia"/>
          <w:sz w:val="28"/>
          <w:szCs w:val="32"/>
        </w:rPr>
        <w:t>參訪過程中，奇美醫院分享智慧藥櫃透過資訊化管理，有效提升藥品管理效率及用藥安全；電子白板則整合病人照護資訊，協助護理團隊即時掌握病人狀況，優化跨團隊溝通流程；而生成式AI技術更應用於行政文書與資料整理等工作，協助護理人員減輕非照護性業務負擔，將更多時間投入病人照護，進一步提升工作效能與照護品質。</w:t>
      </w:r>
    </w:p>
    <w:p w14:paraId="3F670485" w14:textId="7C84A544" w:rsidR="00F46499" w:rsidRPr="00F46499" w:rsidRDefault="00F46499" w:rsidP="00F46499">
      <w:pPr>
        <w:spacing w:line="360" w:lineRule="auto"/>
        <w:ind w:firstLineChars="210" w:firstLine="588"/>
        <w:rPr>
          <w:rFonts w:ascii="標楷體" w:eastAsia="標楷體" w:hAnsi="標楷體" w:cs="新細明體"/>
          <w:sz w:val="28"/>
          <w:szCs w:val="32"/>
        </w:rPr>
      </w:pPr>
      <w:r w:rsidRPr="00F46499">
        <w:rPr>
          <w:rFonts w:ascii="標楷體" w:eastAsia="標楷體" w:hAnsi="標楷體" w:cs="新細明體" w:hint="eastAsia"/>
          <w:sz w:val="28"/>
          <w:szCs w:val="32"/>
        </w:rPr>
        <w:t>除智慧科技應用外，奇美醫院亦分享其在護理人才培育、職涯發展規劃、彈性排班制度、員工關懷措施及新人支持系統等經驗，透過多元且完善的支持機制，提升護理人員工作成就感與職場幸福感，並有效促進人才留任。</w:t>
      </w:r>
    </w:p>
    <w:p w14:paraId="25C0D95C" w14:textId="5BFCFE40" w:rsidR="00F46499" w:rsidRPr="00F46499" w:rsidRDefault="00F46499" w:rsidP="00F46499">
      <w:pPr>
        <w:spacing w:line="360" w:lineRule="auto"/>
        <w:ind w:firstLineChars="210" w:firstLine="588"/>
        <w:rPr>
          <w:rFonts w:ascii="標楷體" w:eastAsia="標楷體" w:hAnsi="標楷體" w:cs="新細明體" w:hint="eastAsia"/>
          <w:sz w:val="28"/>
          <w:szCs w:val="32"/>
        </w:rPr>
      </w:pPr>
      <w:r w:rsidRPr="00F46499">
        <w:rPr>
          <w:rFonts w:ascii="標楷體" w:eastAsia="標楷體" w:hAnsi="標楷體" w:cs="新細明體" w:hint="eastAsia"/>
          <w:sz w:val="28"/>
          <w:szCs w:val="32"/>
        </w:rPr>
        <w:t>衛生局</w:t>
      </w:r>
      <w:r>
        <w:rPr>
          <w:rFonts w:ascii="標楷體" w:eastAsia="標楷體" w:hAnsi="標楷體" w:cs="新細明體" w:hint="eastAsia"/>
          <w:sz w:val="28"/>
          <w:szCs w:val="32"/>
        </w:rPr>
        <w:t>局長陳南松</w:t>
      </w:r>
      <w:r w:rsidRPr="00F46499">
        <w:rPr>
          <w:rFonts w:ascii="標楷體" w:eastAsia="標楷體" w:hAnsi="標楷體" w:cs="新細明體" w:hint="eastAsia"/>
          <w:sz w:val="28"/>
          <w:szCs w:val="32"/>
        </w:rPr>
        <w:t>表示，面對護理人力挑戰，除持續關注護理人員工作環境改善外，更期望透過跨縣市標竿學習，汲取優良經驗與創新作法。本次參訪交流不僅促進醫療院所間經驗分享，也讓與會護理主管對智慧科技輔助照護及護理人力留任策略有更深入的認識。</w:t>
      </w:r>
    </w:p>
    <w:p w14:paraId="323AC349" w14:textId="725F69DF" w:rsidR="00B82E40" w:rsidRPr="00F46499" w:rsidRDefault="00F46499" w:rsidP="00F46499">
      <w:pPr>
        <w:spacing w:line="360" w:lineRule="auto"/>
        <w:ind w:firstLineChars="210" w:firstLine="588"/>
        <w:rPr>
          <w:rFonts w:ascii="標楷體" w:eastAsia="標楷體" w:hAnsi="標楷體" w:cs="新細明體"/>
          <w:sz w:val="28"/>
          <w:szCs w:val="32"/>
        </w:rPr>
      </w:pPr>
      <w:r w:rsidRPr="00F46499">
        <w:rPr>
          <w:rFonts w:ascii="標楷體" w:eastAsia="標楷體" w:hAnsi="標楷體" w:cs="新細明體" w:hint="eastAsia"/>
          <w:sz w:val="28"/>
          <w:szCs w:val="32"/>
        </w:rPr>
        <w:t>未來衛生局將持續攜手轄內醫療院所，共同推動友善職場環境建構，強化護理專業支持系統，打造兼具專業發展與工作幸福感的護理執業環境，提升醫療服務品質，共同守護縣民健康。</w:t>
      </w:r>
    </w:p>
    <w:sectPr w:rsidR="00B82E40" w:rsidRPr="00F46499">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742E0" w14:textId="77777777" w:rsidR="00BE1990" w:rsidRDefault="00BE1990" w:rsidP="00BA3D9F">
      <w:r>
        <w:separator/>
      </w:r>
    </w:p>
  </w:endnote>
  <w:endnote w:type="continuationSeparator" w:id="0">
    <w:p w14:paraId="62BF6C9F" w14:textId="77777777" w:rsidR="00BE1990" w:rsidRDefault="00BE1990" w:rsidP="00BA3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C80C74AB-400C-43EB-B36B-DCD3DF93F143}"/>
    <w:embedBold r:id="rId2" w:fontKey="{3F38175D-8202-4025-B792-4E6B34602AC6}"/>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83B4154-5C09-4BA9-B476-4EFF57CB8E02}"/>
    <w:embedItalic r:id="rId4" w:fontKey="{A287539B-3C6C-415A-A130-071998D72489}"/>
  </w:font>
  <w:font w:name="標楷體">
    <w:panose1 w:val="03000509000000000000"/>
    <w:charset w:val="88"/>
    <w:family w:val="script"/>
    <w:pitch w:val="fixed"/>
    <w:sig w:usb0="00000003" w:usb1="080E0000" w:usb2="00000016" w:usb3="00000000" w:csb0="00100001" w:csb1="00000000"/>
    <w:embedRegular r:id="rId5" w:subsetted="1" w:fontKey="{6695D9FB-0993-4529-9A4E-02E69CA70C2E}"/>
    <w:embedBold r:id="rId6" w:subsetted="1" w:fontKey="{591C8C14-77F5-4388-B2C4-8D1BB509F696}"/>
  </w:font>
  <w:font w:name="Calibri Light">
    <w:panose1 w:val="020F0302020204030204"/>
    <w:charset w:val="00"/>
    <w:family w:val="swiss"/>
    <w:pitch w:val="variable"/>
    <w:sig w:usb0="E4002EFF" w:usb1="C200247B" w:usb2="00000009" w:usb3="00000000" w:csb0="000001FF" w:csb1="00000000"/>
    <w:embedRegular r:id="rId7" w:fontKey="{ED19581D-0727-4A9A-A408-3AF19FF9828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EB51B" w14:textId="77777777" w:rsidR="00BE1990" w:rsidRDefault="00BE1990" w:rsidP="00BA3D9F">
      <w:r>
        <w:separator/>
      </w:r>
    </w:p>
  </w:footnote>
  <w:footnote w:type="continuationSeparator" w:id="0">
    <w:p w14:paraId="76675C39" w14:textId="77777777" w:rsidR="00BE1990" w:rsidRDefault="00BE1990" w:rsidP="00BA3D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BF6"/>
    <w:rsid w:val="00002130"/>
    <w:rsid w:val="0002676D"/>
    <w:rsid w:val="000816F8"/>
    <w:rsid w:val="00086DF1"/>
    <w:rsid w:val="000B6C7E"/>
    <w:rsid w:val="000D336E"/>
    <w:rsid w:val="000E1117"/>
    <w:rsid w:val="00147A66"/>
    <w:rsid w:val="00200AEF"/>
    <w:rsid w:val="00227BC5"/>
    <w:rsid w:val="002304A7"/>
    <w:rsid w:val="002A0AE4"/>
    <w:rsid w:val="002B2B81"/>
    <w:rsid w:val="002B3553"/>
    <w:rsid w:val="002F6104"/>
    <w:rsid w:val="00353D43"/>
    <w:rsid w:val="003625D1"/>
    <w:rsid w:val="003A5AF2"/>
    <w:rsid w:val="00402136"/>
    <w:rsid w:val="004078D5"/>
    <w:rsid w:val="00443471"/>
    <w:rsid w:val="004A453C"/>
    <w:rsid w:val="004D7C06"/>
    <w:rsid w:val="00540FF5"/>
    <w:rsid w:val="00567C61"/>
    <w:rsid w:val="00593EBA"/>
    <w:rsid w:val="005F526C"/>
    <w:rsid w:val="00696A3A"/>
    <w:rsid w:val="006C7DE2"/>
    <w:rsid w:val="006D263C"/>
    <w:rsid w:val="00752B09"/>
    <w:rsid w:val="007B1407"/>
    <w:rsid w:val="007C6DFE"/>
    <w:rsid w:val="0083540C"/>
    <w:rsid w:val="008E2E5B"/>
    <w:rsid w:val="00945181"/>
    <w:rsid w:val="0097263F"/>
    <w:rsid w:val="009B4918"/>
    <w:rsid w:val="009D4EAE"/>
    <w:rsid w:val="00A14E5C"/>
    <w:rsid w:val="00AB0A18"/>
    <w:rsid w:val="00B32BDB"/>
    <w:rsid w:val="00B36A06"/>
    <w:rsid w:val="00B82E40"/>
    <w:rsid w:val="00B863D9"/>
    <w:rsid w:val="00BA3BF6"/>
    <w:rsid w:val="00BA3D9F"/>
    <w:rsid w:val="00BD0C91"/>
    <w:rsid w:val="00BD5AB2"/>
    <w:rsid w:val="00BE1990"/>
    <w:rsid w:val="00C97960"/>
    <w:rsid w:val="00CE4AB1"/>
    <w:rsid w:val="00D40E1A"/>
    <w:rsid w:val="00D94DE1"/>
    <w:rsid w:val="00DC5B30"/>
    <w:rsid w:val="00DD3B0E"/>
    <w:rsid w:val="00DE1BD9"/>
    <w:rsid w:val="00E422AA"/>
    <w:rsid w:val="00E82507"/>
    <w:rsid w:val="00E91EAD"/>
    <w:rsid w:val="00F05676"/>
    <w:rsid w:val="00F46499"/>
    <w:rsid w:val="00FB73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F0269"/>
  <w15:docId w15:val="{E754BAE4-51C9-407E-8490-BD903A968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7D7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Web">
    <w:name w:val="Normal (Web)"/>
    <w:basedOn w:val="a"/>
    <w:uiPriority w:val="99"/>
    <w:unhideWhenUsed/>
    <w:rsid w:val="00D85342"/>
    <w:pPr>
      <w:widowControl/>
      <w:spacing w:before="100" w:beforeAutospacing="1" w:after="100" w:afterAutospacing="1"/>
    </w:pPr>
    <w:rPr>
      <w:rFonts w:ascii="新細明體" w:eastAsia="新細明體" w:hAnsi="新細明體" w:cs="新細明體"/>
    </w:rPr>
  </w:style>
  <w:style w:type="paragraph" w:styleId="a4">
    <w:name w:val="header"/>
    <w:basedOn w:val="a"/>
    <w:link w:val="a5"/>
    <w:uiPriority w:val="99"/>
    <w:unhideWhenUsed/>
    <w:rsid w:val="007136F7"/>
    <w:pPr>
      <w:tabs>
        <w:tab w:val="center" w:pos="4153"/>
        <w:tab w:val="right" w:pos="8306"/>
      </w:tabs>
      <w:snapToGrid w:val="0"/>
    </w:pPr>
    <w:rPr>
      <w:sz w:val="20"/>
      <w:szCs w:val="20"/>
    </w:rPr>
  </w:style>
  <w:style w:type="character" w:customStyle="1" w:styleId="a5">
    <w:name w:val="頁首 字元"/>
    <w:basedOn w:val="a0"/>
    <w:link w:val="a4"/>
    <w:uiPriority w:val="99"/>
    <w:rsid w:val="007136F7"/>
    <w:rPr>
      <w:sz w:val="20"/>
      <w:szCs w:val="20"/>
    </w:rPr>
  </w:style>
  <w:style w:type="paragraph" w:styleId="a6">
    <w:name w:val="footer"/>
    <w:basedOn w:val="a"/>
    <w:link w:val="a7"/>
    <w:uiPriority w:val="99"/>
    <w:unhideWhenUsed/>
    <w:rsid w:val="007136F7"/>
    <w:pPr>
      <w:tabs>
        <w:tab w:val="center" w:pos="4153"/>
        <w:tab w:val="right" w:pos="8306"/>
      </w:tabs>
      <w:snapToGrid w:val="0"/>
    </w:pPr>
    <w:rPr>
      <w:sz w:val="20"/>
      <w:szCs w:val="20"/>
    </w:rPr>
  </w:style>
  <w:style w:type="character" w:customStyle="1" w:styleId="a7">
    <w:name w:val="頁尾 字元"/>
    <w:basedOn w:val="a0"/>
    <w:link w:val="a6"/>
    <w:uiPriority w:val="99"/>
    <w:rsid w:val="007136F7"/>
    <w:rPr>
      <w:sz w:val="20"/>
      <w:szCs w:val="20"/>
    </w:rPr>
  </w:style>
  <w:style w:type="character" w:styleId="a8">
    <w:name w:val="Hyperlink"/>
    <w:basedOn w:val="a0"/>
    <w:uiPriority w:val="99"/>
    <w:semiHidden/>
    <w:unhideWhenUsed/>
    <w:rsid w:val="00B407E4"/>
    <w:rPr>
      <w:color w:val="0000FF"/>
      <w:u w:val="single"/>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616720">
      <w:bodyDiv w:val="1"/>
      <w:marLeft w:val="0"/>
      <w:marRight w:val="0"/>
      <w:marTop w:val="0"/>
      <w:marBottom w:val="0"/>
      <w:divBdr>
        <w:top w:val="none" w:sz="0" w:space="0" w:color="auto"/>
        <w:left w:val="none" w:sz="0" w:space="0" w:color="auto"/>
        <w:bottom w:val="none" w:sz="0" w:space="0" w:color="auto"/>
        <w:right w:val="none" w:sz="0" w:space="0" w:color="auto"/>
      </w:divBdr>
    </w:div>
    <w:div w:id="537938503">
      <w:bodyDiv w:val="1"/>
      <w:marLeft w:val="0"/>
      <w:marRight w:val="0"/>
      <w:marTop w:val="0"/>
      <w:marBottom w:val="0"/>
      <w:divBdr>
        <w:top w:val="none" w:sz="0" w:space="0" w:color="auto"/>
        <w:left w:val="none" w:sz="0" w:space="0" w:color="auto"/>
        <w:bottom w:val="none" w:sz="0" w:space="0" w:color="auto"/>
        <w:right w:val="none" w:sz="0" w:space="0" w:color="auto"/>
      </w:divBdr>
    </w:div>
    <w:div w:id="540360692">
      <w:bodyDiv w:val="1"/>
      <w:marLeft w:val="0"/>
      <w:marRight w:val="0"/>
      <w:marTop w:val="0"/>
      <w:marBottom w:val="0"/>
      <w:divBdr>
        <w:top w:val="none" w:sz="0" w:space="0" w:color="auto"/>
        <w:left w:val="none" w:sz="0" w:space="0" w:color="auto"/>
        <w:bottom w:val="none" w:sz="0" w:space="0" w:color="auto"/>
        <w:right w:val="none" w:sz="0" w:space="0" w:color="auto"/>
      </w:divBdr>
    </w:div>
    <w:div w:id="967126729">
      <w:bodyDiv w:val="1"/>
      <w:marLeft w:val="0"/>
      <w:marRight w:val="0"/>
      <w:marTop w:val="0"/>
      <w:marBottom w:val="0"/>
      <w:divBdr>
        <w:top w:val="none" w:sz="0" w:space="0" w:color="auto"/>
        <w:left w:val="none" w:sz="0" w:space="0" w:color="auto"/>
        <w:bottom w:val="none" w:sz="0" w:space="0" w:color="auto"/>
        <w:right w:val="none" w:sz="0" w:space="0" w:color="auto"/>
      </w:divBdr>
    </w:div>
    <w:div w:id="1011224432">
      <w:bodyDiv w:val="1"/>
      <w:marLeft w:val="0"/>
      <w:marRight w:val="0"/>
      <w:marTop w:val="0"/>
      <w:marBottom w:val="0"/>
      <w:divBdr>
        <w:top w:val="none" w:sz="0" w:space="0" w:color="auto"/>
        <w:left w:val="none" w:sz="0" w:space="0" w:color="auto"/>
        <w:bottom w:val="none" w:sz="0" w:space="0" w:color="auto"/>
        <w:right w:val="none" w:sz="0" w:space="0" w:color="auto"/>
      </w:divBdr>
    </w:div>
    <w:div w:id="1380008551">
      <w:bodyDiv w:val="1"/>
      <w:marLeft w:val="0"/>
      <w:marRight w:val="0"/>
      <w:marTop w:val="0"/>
      <w:marBottom w:val="0"/>
      <w:divBdr>
        <w:top w:val="none" w:sz="0" w:space="0" w:color="auto"/>
        <w:left w:val="none" w:sz="0" w:space="0" w:color="auto"/>
        <w:bottom w:val="none" w:sz="0" w:space="0" w:color="auto"/>
        <w:right w:val="none" w:sz="0" w:space="0" w:color="auto"/>
      </w:divBdr>
    </w:div>
    <w:div w:id="1732726946">
      <w:bodyDiv w:val="1"/>
      <w:marLeft w:val="0"/>
      <w:marRight w:val="0"/>
      <w:marTop w:val="0"/>
      <w:marBottom w:val="0"/>
      <w:divBdr>
        <w:top w:val="none" w:sz="0" w:space="0" w:color="auto"/>
        <w:left w:val="none" w:sz="0" w:space="0" w:color="auto"/>
        <w:bottom w:val="none" w:sz="0" w:space="0" w:color="auto"/>
        <w:right w:val="none" w:sz="0" w:space="0" w:color="auto"/>
      </w:divBdr>
    </w:div>
    <w:div w:id="1890846310">
      <w:bodyDiv w:val="1"/>
      <w:marLeft w:val="0"/>
      <w:marRight w:val="0"/>
      <w:marTop w:val="0"/>
      <w:marBottom w:val="0"/>
      <w:divBdr>
        <w:top w:val="none" w:sz="0" w:space="0" w:color="auto"/>
        <w:left w:val="none" w:sz="0" w:space="0" w:color="auto"/>
        <w:bottom w:val="none" w:sz="0" w:space="0" w:color="auto"/>
        <w:right w:val="none" w:sz="0" w:space="0" w:color="auto"/>
      </w:divBdr>
    </w:div>
    <w:div w:id="1975678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NJmEdlIFlIiFiIq+N8l6L/ndkQ==">CgMxLjAyCGguZ2pkZ3hzOAByITFNVmFoWWYtOUlKTEhvTXNQa2FUU3Y3TEk2bFFDNC1CNw==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103</Words>
  <Characters>593</Characters>
  <Application>Microsoft Office Word</Application>
  <DocSecurity>0</DocSecurity>
  <Lines>4</Lines>
  <Paragraphs>1</Paragraphs>
  <ScaleCrop>false</ScaleCrop>
  <Company/>
  <LinksUpToDate>false</LinksUpToDate>
  <CharactersWithSpaces>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張淑真</dc:creator>
  <cp:lastModifiedBy>楊芷琳</cp:lastModifiedBy>
  <cp:revision>3</cp:revision>
  <dcterms:created xsi:type="dcterms:W3CDTF">2026-06-03T08:35:00Z</dcterms:created>
  <dcterms:modified xsi:type="dcterms:W3CDTF">2026-06-03T08:37:00Z</dcterms:modified>
</cp:coreProperties>
</file>