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3D" w:rsidRPr="003631B5" w:rsidRDefault="00570821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b/>
          <w:b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C3097C" wp14:editId="614FCD82">
                <wp:simplePos x="0" y="0"/>
                <wp:positionH relativeFrom="margin">
                  <wp:posOffset>3784600</wp:posOffset>
                </wp:positionH>
                <wp:positionV relativeFrom="paragraph">
                  <wp:posOffset>-749300</wp:posOffset>
                </wp:positionV>
                <wp:extent cx="2632075" cy="113030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單位：衛生局-</w:t>
                            </w:r>
                            <w:proofErr w:type="gramStart"/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醫</w:t>
                            </w:r>
                            <w:proofErr w:type="gramEnd"/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政科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聯絡人：張淑眞　科長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 xml:space="preserve">電話：049-2222473 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地址：南投縣南投市復興路6號</w:t>
                            </w:r>
                          </w:p>
                          <w:p w:rsidR="00570821" w:rsidRPr="00E20520" w:rsidRDefault="00570821" w:rsidP="00570821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309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8pt;margin-top:-59pt;width:207.25pt;height:8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" filled="f" stroked="f">
                <v:textbox>
                  <w:txbxContent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單位：衛生局-</w:t>
                      </w:r>
                      <w:proofErr w:type="gramStart"/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醫</w:t>
                      </w:r>
                      <w:proofErr w:type="gramEnd"/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政科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聯絡人：張淑眞　科長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 xml:space="preserve">電話：049-2222473 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地址：南投縣南投市復興路6號</w:t>
                      </w:r>
                    </w:p>
                    <w:p w:rsidR="00570821" w:rsidRPr="00E20520" w:rsidRDefault="00570821" w:rsidP="00570821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sz w:val="26"/>
                          <w:szCs w:val="26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31B5" w:rsidRPr="003631B5">
        <w:rPr>
          <w:rFonts w:ascii="標楷體" w:eastAsia="標楷體" w:hAnsi="標楷體" w:cs="新細明體"/>
          <w:b/>
          <w:bCs/>
          <w:noProof/>
          <w:sz w:val="28"/>
          <w:szCs w:val="28"/>
          <w:lang w:eastAsia="zh-TW"/>
        </w:rPr>
        <w:drawing>
          <wp:anchor distT="0" distB="0" distL="114300" distR="114300" simplePos="0" relativeHeight="251658752" behindDoc="0" locked="0" layoutInCell="1" allowOverlap="1" wp14:anchorId="6536A201" wp14:editId="7BF1F925">
            <wp:simplePos x="0" y="0"/>
            <wp:positionH relativeFrom="column">
              <wp:posOffset>-444500</wp:posOffset>
            </wp:positionH>
            <wp:positionV relativeFrom="paragraph">
              <wp:posOffset>-558800</wp:posOffset>
            </wp:positionV>
            <wp:extent cx="1948421" cy="708183"/>
            <wp:effectExtent l="0" t="0" r="0" b="0"/>
            <wp:wrapNone/>
            <wp:docPr id="2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421" cy="70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344" w:rsidRPr="003631B5">
        <w:rPr>
          <w:rFonts w:ascii="標楷體" w:eastAsia="標楷體" w:hAnsi="標楷體"/>
          <w:color w:val="C8C8C8"/>
          <w:lang w:eastAsia="zh-TW"/>
        </w:rPr>
        <w:t>____________________________________________________________</w:t>
      </w:r>
    </w:p>
    <w:p w:rsid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b/>
          <w:color w:val="000000"/>
          <w:sz w:val="36"/>
          <w:lang w:eastAsia="zh-TW"/>
        </w:rPr>
      </w:pPr>
    </w:p>
    <w:p w:rsid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b/>
          <w:color w:val="000000"/>
          <w:sz w:val="36"/>
          <w:lang w:eastAsia="zh-TW"/>
        </w:rPr>
      </w:pPr>
      <w:r>
        <w:rPr>
          <w:rFonts w:ascii="標楷體" w:eastAsia="標楷體" w:hAnsi="標楷體" w:hint="eastAsia"/>
          <w:b/>
          <w:color w:val="000000"/>
          <w:sz w:val="36"/>
          <w:lang w:eastAsia="zh-TW"/>
        </w:rPr>
        <w:t xml:space="preserve">守護每一次就醫 </w:t>
      </w:r>
      <w:r w:rsidRPr="00314F64">
        <w:rPr>
          <w:rFonts w:ascii="標楷體" w:eastAsia="標楷體" w:hAnsi="標楷體" w:hint="eastAsia"/>
          <w:b/>
          <w:color w:val="000000"/>
          <w:sz w:val="36"/>
          <w:lang w:eastAsia="zh-TW"/>
        </w:rPr>
        <w:t>南投縣醫院督考以病人安全為核心</w:t>
      </w: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  <w:r w:rsidRPr="00314F64">
        <w:rPr>
          <w:rFonts w:ascii="標楷體" w:eastAsia="標楷體" w:hAnsi="標楷體" w:hint="eastAsia"/>
          <w:sz w:val="32"/>
          <w:lang w:eastAsia="zh-TW"/>
        </w:rPr>
        <w:t>為保障民眾就醫安全及提升醫療服務品質，南投縣政府衛生局辦理</w:t>
      </w:r>
      <w:proofErr w:type="gramStart"/>
      <w:r w:rsidRPr="00314F64">
        <w:rPr>
          <w:rFonts w:ascii="標楷體" w:eastAsia="標楷體" w:hAnsi="標楷體" w:hint="eastAsia"/>
          <w:sz w:val="32"/>
          <w:lang w:eastAsia="zh-TW"/>
        </w:rPr>
        <w:t>115</w:t>
      </w:r>
      <w:proofErr w:type="gramEnd"/>
      <w:r w:rsidRPr="00314F64">
        <w:rPr>
          <w:rFonts w:ascii="標楷體" w:eastAsia="標楷體" w:hAnsi="標楷體" w:hint="eastAsia"/>
          <w:sz w:val="32"/>
          <w:lang w:eastAsia="zh-TW"/>
        </w:rPr>
        <w:t>年度醫院督導考核，針對轄內10家醫院進行實地訪查，從民眾實際就醫需求出發，檢視醫院照護流程及安全管理機制，持續為民眾就醫權益把關。</w:t>
      </w: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  <w:r w:rsidRPr="00314F64">
        <w:rPr>
          <w:rFonts w:ascii="標楷體" w:eastAsia="標楷體" w:hAnsi="標楷體" w:hint="eastAsia"/>
          <w:sz w:val="32"/>
          <w:lang w:eastAsia="zh-TW"/>
        </w:rPr>
        <w:t>病人安全涵蓋就醫過程中的每一個環節，</w:t>
      </w:r>
      <w:proofErr w:type="gramStart"/>
      <w:r w:rsidRPr="00314F64">
        <w:rPr>
          <w:rFonts w:ascii="標楷體" w:eastAsia="標楷體" w:hAnsi="標楷體" w:hint="eastAsia"/>
          <w:sz w:val="32"/>
          <w:lang w:eastAsia="zh-TW"/>
        </w:rPr>
        <w:t>本次督考</w:t>
      </w:r>
      <w:proofErr w:type="gramEnd"/>
      <w:r w:rsidRPr="00314F64">
        <w:rPr>
          <w:rFonts w:ascii="標楷體" w:eastAsia="標楷體" w:hAnsi="標楷體" w:hint="eastAsia"/>
          <w:sz w:val="32"/>
          <w:lang w:eastAsia="zh-TW"/>
        </w:rPr>
        <w:t>以醫療照護品質為核心，整體檢視醫院人力與設施、醫療服務流程、病人權益及安全管理等面向，並透過現場查核及人員訪談，了解各項措施是否落實於日常作業，及早發現可能影響病人安全的風險。</w:t>
      </w: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  <w:r w:rsidRPr="00314F64">
        <w:rPr>
          <w:rFonts w:ascii="標楷體" w:eastAsia="標楷體" w:hAnsi="標楷體" w:hint="eastAsia"/>
          <w:sz w:val="32"/>
          <w:lang w:eastAsia="zh-TW"/>
        </w:rPr>
        <w:t>考量醫院面對火災、地震、大量傷患或其他突發事件時，仍須維持醫療服務及保障住院病人安全，本局亦將緊急醫療及災害應變機制納入督考，檢視醫院通報、疏散、救護及應變能力，督促醫院做好各項整備工作。</w:t>
      </w: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  <w:r w:rsidRPr="00314F64">
        <w:rPr>
          <w:rFonts w:ascii="標楷體" w:eastAsia="標楷體" w:hAnsi="標楷體" w:hint="eastAsia"/>
          <w:sz w:val="32"/>
          <w:lang w:eastAsia="zh-TW"/>
        </w:rPr>
        <w:t>除醫療照護安全外，本局也重視病人及家屬的知情權與就醫感受，透過督考輔導醫院強化醫療資訊說明、關懷協助及意見反映機制，讓民眾在就醫過程中遇有疑問或爭議時，能獲得適當回應與協助。</w:t>
      </w:r>
    </w:p>
    <w:p w:rsidR="00314F64" w:rsidRPr="00314F64" w:rsidRDefault="00314F64" w:rsidP="00314F64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</w:p>
    <w:p w:rsidR="0022663D" w:rsidRPr="00314F64" w:rsidRDefault="006D273D" w:rsidP="006D273D">
      <w:pPr>
        <w:spacing w:after="0" w:line="400" w:lineRule="exact"/>
        <w:ind w:firstLine="482"/>
        <w:rPr>
          <w:rFonts w:ascii="標楷體" w:eastAsia="標楷體" w:hAnsi="標楷體"/>
          <w:sz w:val="32"/>
          <w:lang w:eastAsia="zh-TW"/>
        </w:rPr>
      </w:pPr>
      <w:r w:rsidRPr="006D273D">
        <w:rPr>
          <w:rFonts w:ascii="標楷體" w:eastAsia="標楷體" w:hAnsi="標楷體" w:hint="eastAsia"/>
          <w:sz w:val="32"/>
          <w:lang w:eastAsia="zh-TW"/>
        </w:rPr>
        <w:t>南投縣政府衛生局長陳南松表示，病人安全是醫療服務最重要的基礎，醫院督導考核不僅是查核與評分，更是透過實地訪查找出潛在風險，協助醫院持續改善。衛生局將持續追蹤各院改善情形，與轄內醫院共同提升醫療品質，讓鄉親每一次就醫都更加安心、有保障。</w:t>
      </w:r>
      <w:bookmarkStart w:id="0" w:name="_GoBack"/>
      <w:bookmarkEnd w:id="0"/>
    </w:p>
    <w:sectPr w:rsidR="0022663D" w:rsidRPr="00314F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663D"/>
    <w:rsid w:val="0029639D"/>
    <w:rsid w:val="00314F64"/>
    <w:rsid w:val="00326F90"/>
    <w:rsid w:val="003401C5"/>
    <w:rsid w:val="003631B5"/>
    <w:rsid w:val="00570821"/>
    <w:rsid w:val="006D273D"/>
    <w:rsid w:val="00AA1D8D"/>
    <w:rsid w:val="00AB3725"/>
    <w:rsid w:val="00B47730"/>
    <w:rsid w:val="00C5234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5685AE6-9465-49B3-9AA5-271887E8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eastAsia="微軟正黑體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B8C2B7-4039-4BC0-8DC4-7913C40A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曾郁雯</cp:lastModifiedBy>
  <cp:revision>4</cp:revision>
  <dcterms:created xsi:type="dcterms:W3CDTF">2026-08-28T09:41:00Z</dcterms:created>
  <dcterms:modified xsi:type="dcterms:W3CDTF">2026-08-28T10:01:00Z</dcterms:modified>
  <cp:category/>
</cp:coreProperties>
</file>