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E1F" w:rsidRPr="00196AD7" w:rsidRDefault="00B57E2B" w:rsidP="00B57E2B">
      <w:pPr>
        <w:spacing w:before="26" w:line="400" w:lineRule="exact"/>
        <w:ind w:left="7035" w:right="756"/>
        <w:rPr>
          <w:rFonts w:ascii="標楷體" w:eastAsia="標楷體" w:hAnsi="標楷體"/>
          <w:b/>
          <w:w w:val="105"/>
        </w:rPr>
      </w:pPr>
      <w:r w:rsidRPr="00196AD7">
        <w:rPr>
          <w:rFonts w:ascii="標楷體" w:eastAsia="標楷體" w:hAnsi="標楷體"/>
          <w:noProof/>
          <w:sz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C84FDE" wp14:editId="1EACBAA3">
                <wp:simplePos x="0" y="0"/>
                <wp:positionH relativeFrom="page">
                  <wp:posOffset>5149215</wp:posOffset>
                </wp:positionH>
                <wp:positionV relativeFrom="paragraph">
                  <wp:posOffset>0</wp:posOffset>
                </wp:positionV>
                <wp:extent cx="2737485" cy="809625"/>
                <wp:effectExtent l="0" t="0" r="0" b="9525"/>
                <wp:wrapNone/>
                <wp:docPr id="1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7485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B57E2B" w:rsidRDefault="00B57E2B" w:rsidP="00B57E2B">
                            <w:pPr>
                              <w:tabs>
                                <w:tab w:val="left" w:pos="3514"/>
                              </w:tabs>
                              <w:snapToGrid w:val="0"/>
                              <w:spacing w:line="240" w:lineRule="exact"/>
                              <w:ind w:right="826"/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</w:rPr>
                              <w:t>單位：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u w:val="single"/>
                              </w:rPr>
                              <w:t>衛生局-疾病管制科</w:t>
                            </w:r>
                          </w:p>
                          <w:p w:rsidR="00B57E2B" w:rsidRDefault="00B57E2B" w:rsidP="00B57E2B">
                            <w:pPr>
                              <w:snapToGrid w:val="0"/>
                              <w:spacing w:line="240" w:lineRule="exact"/>
                              <w:ind w:right="482"/>
                              <w:rPr>
                                <w:rFonts w:ascii="標楷體" w:eastAsia="標楷體" w:hAnsi="標楷體"/>
                                <w:b/>
                                <w:w w:val="105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w w:val="105"/>
                              </w:rPr>
                              <w:t>聯絡人：</w:t>
                            </w:r>
                            <w:r w:rsidR="00207972">
                              <w:rPr>
                                <w:rFonts w:ascii="標楷體" w:eastAsia="標楷體" w:hAnsi="標楷體" w:hint="eastAsia"/>
                                <w:b/>
                                <w:w w:val="105"/>
                              </w:rPr>
                              <w:t>吳</w:t>
                            </w:r>
                            <w:r w:rsidR="00207972">
                              <w:rPr>
                                <w:rFonts w:ascii="標楷體" w:eastAsia="標楷體" w:hAnsi="標楷體"/>
                                <w:b/>
                                <w:w w:val="105"/>
                              </w:rPr>
                              <w:t>淑華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w w:val="105"/>
                              </w:rPr>
                              <w:t xml:space="preserve"> 科長</w:t>
                            </w:r>
                          </w:p>
                          <w:p w:rsidR="00B57E2B" w:rsidRDefault="00B57E2B" w:rsidP="00B57E2B">
                            <w:pPr>
                              <w:snapToGrid w:val="0"/>
                              <w:spacing w:line="240" w:lineRule="exact"/>
                              <w:ind w:right="482"/>
                              <w:rPr>
                                <w:rFonts w:ascii="標楷體" w:eastAsia="標楷體" w:hAnsi="標楷體"/>
                                <w:b/>
                                <w:w w:val="105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w w:val="105"/>
                              </w:rPr>
                              <w:t>電話：049-2220904</w:t>
                            </w:r>
                          </w:p>
                          <w:p w:rsidR="00B57E2B" w:rsidRDefault="00B57E2B" w:rsidP="00B57E2B">
                            <w:pPr>
                              <w:snapToGrid w:val="0"/>
                              <w:spacing w:line="240" w:lineRule="exact"/>
                              <w:ind w:right="482"/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pacing w:val="-1"/>
                              </w:rPr>
                              <w:t xml:space="preserve">地址：南投縣南投市復興路 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</w:rPr>
                              <w:t>6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spacing w:val="-4"/>
                              </w:rPr>
                              <w:t xml:space="preserve"> 號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C84FDE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05.45pt;margin-top:0;width:215.55pt;height:63.75pt;z-index:25166131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" filled="f" stroked="f">
                <v:textbox>
                  <w:txbxContent>
                    <w:p w:rsidR="00B57E2B" w:rsidRDefault="00B57E2B" w:rsidP="00B57E2B">
                      <w:pPr>
                        <w:tabs>
                          <w:tab w:val="left" w:pos="3514"/>
                        </w:tabs>
                        <w:snapToGrid w:val="0"/>
                        <w:spacing w:line="240" w:lineRule="exact"/>
                        <w:ind w:right="826"/>
                      </w:pPr>
                      <w:r>
                        <w:rPr>
                          <w:rFonts w:ascii="標楷體" w:eastAsia="標楷體" w:hAnsi="標楷體"/>
                          <w:b/>
                        </w:rPr>
                        <w:t>單位：</w:t>
                      </w:r>
                      <w:r>
                        <w:rPr>
                          <w:rFonts w:ascii="標楷體" w:eastAsia="標楷體" w:hAnsi="標楷體"/>
                          <w:b/>
                          <w:u w:val="single"/>
                        </w:rPr>
                        <w:t>衛生局-疾病管制科</w:t>
                      </w:r>
                    </w:p>
                    <w:p w:rsidR="00B57E2B" w:rsidRDefault="00B57E2B" w:rsidP="00B57E2B">
                      <w:pPr>
                        <w:snapToGrid w:val="0"/>
                        <w:spacing w:line="240" w:lineRule="exact"/>
                        <w:ind w:right="482"/>
                        <w:rPr>
                          <w:rFonts w:ascii="標楷體" w:eastAsia="標楷體" w:hAnsi="標楷體"/>
                          <w:b/>
                          <w:w w:val="105"/>
                        </w:rPr>
                      </w:pPr>
                      <w:r>
                        <w:rPr>
                          <w:rFonts w:ascii="標楷體" w:eastAsia="標楷體" w:hAnsi="標楷體"/>
                          <w:b/>
                          <w:w w:val="105"/>
                        </w:rPr>
                        <w:t>聯絡人：</w:t>
                      </w:r>
                      <w:r w:rsidR="00207972">
                        <w:rPr>
                          <w:rFonts w:ascii="標楷體" w:eastAsia="標楷體" w:hAnsi="標楷體" w:hint="eastAsia"/>
                          <w:b/>
                          <w:w w:val="105"/>
                        </w:rPr>
                        <w:t>吳</w:t>
                      </w:r>
                      <w:r w:rsidR="00207972">
                        <w:rPr>
                          <w:rFonts w:ascii="標楷體" w:eastAsia="標楷體" w:hAnsi="標楷體"/>
                          <w:b/>
                          <w:w w:val="105"/>
                        </w:rPr>
                        <w:t>淑華</w:t>
                      </w:r>
                      <w:r>
                        <w:rPr>
                          <w:rFonts w:ascii="標楷體" w:eastAsia="標楷體" w:hAnsi="標楷體"/>
                          <w:b/>
                          <w:w w:val="105"/>
                        </w:rPr>
                        <w:t xml:space="preserve"> 科長</w:t>
                      </w:r>
                    </w:p>
                    <w:p w:rsidR="00B57E2B" w:rsidRDefault="00B57E2B" w:rsidP="00B57E2B">
                      <w:pPr>
                        <w:snapToGrid w:val="0"/>
                        <w:spacing w:line="240" w:lineRule="exact"/>
                        <w:ind w:right="482"/>
                        <w:rPr>
                          <w:rFonts w:ascii="標楷體" w:eastAsia="標楷體" w:hAnsi="標楷體"/>
                          <w:b/>
                          <w:w w:val="105"/>
                        </w:rPr>
                      </w:pPr>
                      <w:r>
                        <w:rPr>
                          <w:rFonts w:ascii="標楷體" w:eastAsia="標楷體" w:hAnsi="標楷體"/>
                          <w:b/>
                          <w:w w:val="105"/>
                        </w:rPr>
                        <w:t>電話：049-2220904</w:t>
                      </w:r>
                    </w:p>
                    <w:p w:rsidR="00B57E2B" w:rsidRDefault="00B57E2B" w:rsidP="00B57E2B">
                      <w:pPr>
                        <w:snapToGrid w:val="0"/>
                        <w:spacing w:line="240" w:lineRule="exact"/>
                        <w:ind w:right="482"/>
                      </w:pPr>
                      <w:r>
                        <w:rPr>
                          <w:rFonts w:ascii="標楷體" w:eastAsia="標楷體" w:hAnsi="標楷體"/>
                          <w:b/>
                          <w:spacing w:val="-1"/>
                        </w:rPr>
                        <w:t xml:space="preserve">地址：南投縣南投市復興路 </w:t>
                      </w:r>
                      <w:r>
                        <w:rPr>
                          <w:rFonts w:ascii="標楷體" w:eastAsia="標楷體" w:hAnsi="標楷體"/>
                          <w:b/>
                        </w:rPr>
                        <w:t>6</w:t>
                      </w:r>
                      <w:r>
                        <w:rPr>
                          <w:rFonts w:ascii="標楷體" w:eastAsia="標楷體" w:hAnsi="標楷體"/>
                          <w:b/>
                          <w:spacing w:val="-4"/>
                        </w:rPr>
                        <w:t xml:space="preserve"> 號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96AD7">
        <w:rPr>
          <w:rFonts w:ascii="標楷體" w:eastAsia="標楷體" w:hAnsi="標楷體"/>
          <w:noProof/>
        </w:rPr>
        <w:drawing>
          <wp:anchor distT="0" distB="0" distL="114300" distR="114300" simplePos="0" relativeHeight="251659264" behindDoc="1" locked="0" layoutInCell="1" allowOverlap="1" wp14:anchorId="0A7821C6" wp14:editId="3DB46998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857374" cy="675458"/>
            <wp:effectExtent l="0" t="0" r="0" b="0"/>
            <wp:wrapNone/>
            <wp:docPr id="2" name="圖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57374" cy="67545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E67E1F" w:rsidRPr="00196AD7" w:rsidRDefault="00E67E1F" w:rsidP="002A6F9E">
      <w:pPr>
        <w:pStyle w:val="a3"/>
        <w:spacing w:before="14" w:line="400" w:lineRule="exact"/>
        <w:ind w:left="0"/>
        <w:rPr>
          <w:rFonts w:ascii="標楷體" w:eastAsia="標楷體" w:hAnsi="標楷體"/>
          <w:b/>
          <w:sz w:val="25"/>
        </w:rPr>
      </w:pPr>
    </w:p>
    <w:p w:rsidR="00734CF0" w:rsidRPr="00795351" w:rsidRDefault="00734CF0" w:rsidP="00734CF0">
      <w:pPr>
        <w:pStyle w:val="a5"/>
        <w:spacing w:line="400" w:lineRule="exact"/>
        <w:ind w:left="2552" w:right="2285"/>
        <w:rPr>
          <w:rFonts w:ascii="標楷體" w:eastAsia="標楷體" w:hAnsi="標楷體"/>
          <w:sz w:val="32"/>
          <w:szCs w:val="32"/>
        </w:rPr>
      </w:pPr>
    </w:p>
    <w:p w:rsidR="003F4755" w:rsidRPr="00795351" w:rsidRDefault="003F4755" w:rsidP="00C827EE">
      <w:pPr>
        <w:pStyle w:val="a5"/>
        <w:spacing w:line="400" w:lineRule="exact"/>
        <w:ind w:left="2552" w:right="1576" w:hanging="709"/>
        <w:rPr>
          <w:rFonts w:ascii="標楷體" w:eastAsia="標楷體" w:hAnsi="標楷體"/>
          <w:sz w:val="32"/>
          <w:szCs w:val="32"/>
        </w:rPr>
      </w:pPr>
      <w:r w:rsidRPr="00795351">
        <w:rPr>
          <w:rFonts w:ascii="標楷體" w:eastAsia="標楷體" w:hAnsi="標楷體" w:hint="eastAsia"/>
          <w:sz w:val="32"/>
          <w:szCs w:val="32"/>
        </w:rPr>
        <w:t>「忘了疫苗打過沒？」手機一查就知道！</w:t>
      </w:r>
    </w:p>
    <w:p w:rsidR="00591839" w:rsidRPr="00795351" w:rsidRDefault="00D56133" w:rsidP="003F4755">
      <w:pPr>
        <w:pStyle w:val="a5"/>
        <w:spacing w:line="400" w:lineRule="exact"/>
        <w:ind w:left="2552" w:right="1292" w:hanging="709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「健康存摺」全</w:t>
      </w:r>
      <w:r w:rsidR="002F6856" w:rsidRPr="00795351">
        <w:rPr>
          <w:rFonts w:ascii="標楷體" w:eastAsia="標楷體" w:hAnsi="標楷體"/>
          <w:sz w:val="32"/>
          <w:szCs w:val="32"/>
        </w:rPr>
        <w:t>齡</w:t>
      </w:r>
      <w:r w:rsidR="003F4755" w:rsidRPr="00795351">
        <w:rPr>
          <w:rFonts w:ascii="標楷體" w:eastAsia="標楷體" w:hAnsi="標楷體" w:hint="eastAsia"/>
          <w:sz w:val="32"/>
          <w:szCs w:val="32"/>
        </w:rPr>
        <w:t>接種</w:t>
      </w:r>
      <w:r w:rsidR="002F6856" w:rsidRPr="00795351">
        <w:rPr>
          <w:rFonts w:ascii="標楷體" w:eastAsia="標楷體" w:hAnsi="標楷體"/>
          <w:sz w:val="32"/>
          <w:szCs w:val="32"/>
        </w:rPr>
        <w:t>紀錄一手掌握</w:t>
      </w:r>
    </w:p>
    <w:p w:rsidR="0068291F" w:rsidRPr="0068291F" w:rsidRDefault="0068291F" w:rsidP="005325C3">
      <w:pPr>
        <w:spacing w:line="400" w:lineRule="exact"/>
        <w:ind w:right="17"/>
        <w:jc w:val="center"/>
        <w:rPr>
          <w:rFonts w:ascii="標楷體" w:eastAsia="標楷體" w:hAnsi="標楷體" w:cs="微軟正黑體"/>
          <w:b/>
          <w:bCs/>
          <w:sz w:val="36"/>
          <w:szCs w:val="36"/>
        </w:rPr>
      </w:pPr>
    </w:p>
    <w:p w:rsidR="00F42910" w:rsidRDefault="00F42910" w:rsidP="00A317B1">
      <w:pPr>
        <w:pStyle w:val="a3"/>
        <w:spacing w:before="0" w:line="372" w:lineRule="exact"/>
        <w:ind w:left="574" w:right="578" w:firstLine="560"/>
        <w:jc w:val="both"/>
        <w:rPr>
          <w:rFonts w:ascii="標楷體" w:eastAsia="標楷體" w:hAnsi="標楷體"/>
          <w:color w:val="000000" w:themeColor="text1"/>
          <w:spacing w:val="-2"/>
        </w:rPr>
      </w:pPr>
      <w:r>
        <w:rPr>
          <w:rFonts w:hint="eastAsia"/>
        </w:rPr>
        <w:t>「</w:t>
      </w:r>
      <w:r w:rsidRPr="00F42910">
        <w:rPr>
          <w:rFonts w:ascii="標楷體" w:eastAsia="標楷體" w:hAnsi="標楷體" w:hint="eastAsia"/>
          <w:color w:val="000000" w:themeColor="text1"/>
          <w:spacing w:val="-2"/>
        </w:rPr>
        <w:t>我去年到底有沒有打流感疫苗？」「COVID-19疫苗上次什麼時候接種？」</w:t>
      </w:r>
      <w:r w:rsidR="00312F45" w:rsidRPr="00CA61C4">
        <w:rPr>
          <w:rFonts w:ascii="標楷體" w:eastAsia="標楷體" w:hAnsi="標楷體"/>
          <w:color w:val="000000" w:themeColor="text1"/>
          <w:spacing w:val="-2"/>
        </w:rPr>
        <w:t>常因年代久遠，找不到過去接種紀錄。南投縣政府衛生局推出「南投健康雲－健康存摺」，整合預防接種資料，民眾不分年齡，只要透過手機即可查詢個人疫苗接種歷程，讓疫苗紀錄真正「帶著走、隨時查」。</w:t>
      </w:r>
    </w:p>
    <w:p w:rsidR="00F42910" w:rsidRPr="00CA61C4" w:rsidRDefault="00F42910" w:rsidP="00A317B1">
      <w:pPr>
        <w:pStyle w:val="a3"/>
        <w:spacing w:before="0" w:line="372" w:lineRule="exact"/>
        <w:ind w:left="574" w:right="578" w:firstLine="560"/>
        <w:jc w:val="both"/>
        <w:rPr>
          <w:rFonts w:ascii="標楷體" w:eastAsia="標楷體" w:hAnsi="標楷體"/>
          <w:color w:val="000000" w:themeColor="text1"/>
          <w:spacing w:val="-2"/>
        </w:rPr>
      </w:pPr>
    </w:p>
    <w:p w:rsidR="00F42910" w:rsidRDefault="00F42910" w:rsidP="00F42910">
      <w:pPr>
        <w:pStyle w:val="a3"/>
        <w:ind w:firstLine="560"/>
        <w:rPr>
          <w:rFonts w:ascii="標楷體" w:eastAsia="標楷體" w:hAnsi="標楷體"/>
          <w:color w:val="000000" w:themeColor="text1"/>
          <w:spacing w:val="-2"/>
        </w:rPr>
      </w:pPr>
      <w:r w:rsidRPr="00F42910">
        <w:rPr>
          <w:rFonts w:ascii="標楷體" w:eastAsia="標楷體" w:hAnsi="標楷體" w:hint="eastAsia"/>
          <w:color w:val="000000" w:themeColor="text1"/>
          <w:spacing w:val="-2"/>
        </w:rPr>
        <w:t>南投縣衛生局表示，目前「南投健康雲」已介接衛生福利部疾病管制署預防接種資料，資料量達578萬1,456筆，涵蓋幼兒至成人不同階段的疫苗接種紀錄。適逢流感及COVID-19疫苗接種期間，民眾可先利用健康存摺確認過往接種情形，再依自身年齡、身分及公費資格安排接種，讓「該不該打、什麼時候打」更有依據。</w:t>
      </w:r>
    </w:p>
    <w:p w:rsidR="00AF3C47" w:rsidRPr="00F42910" w:rsidRDefault="00AF3C47" w:rsidP="00F42910">
      <w:pPr>
        <w:pStyle w:val="a3"/>
        <w:ind w:firstLine="560"/>
        <w:rPr>
          <w:rFonts w:ascii="標楷體" w:eastAsia="標楷體" w:hAnsi="標楷體"/>
          <w:color w:val="000000" w:themeColor="text1"/>
          <w:spacing w:val="-2"/>
        </w:rPr>
      </w:pPr>
    </w:p>
    <w:p w:rsidR="006F1BF5" w:rsidRPr="0068291F" w:rsidRDefault="00AF3C47" w:rsidP="006F1BF5">
      <w:pPr>
        <w:pStyle w:val="a3"/>
        <w:spacing w:before="0" w:line="372" w:lineRule="exact"/>
        <w:ind w:left="574" w:right="578" w:firstLine="560"/>
        <w:jc w:val="both"/>
        <w:rPr>
          <w:rFonts w:ascii="標楷體" w:eastAsia="標楷體" w:hAnsi="標楷體"/>
          <w:color w:val="000000" w:themeColor="text1"/>
          <w:spacing w:val="-2"/>
        </w:rPr>
      </w:pPr>
      <w:r w:rsidRPr="00AF3C47">
        <w:rPr>
          <w:rFonts w:ascii="標楷體" w:eastAsia="標楷體" w:hAnsi="標楷體" w:hint="eastAsia"/>
          <w:color w:val="000000" w:themeColor="text1"/>
          <w:spacing w:val="-2"/>
        </w:rPr>
        <w:t>衛生局局長陳南松表示，</w:t>
      </w:r>
      <w:r w:rsidR="00312F45" w:rsidRPr="00CA61C4">
        <w:rPr>
          <w:rFonts w:ascii="標楷體" w:eastAsia="標楷體" w:hAnsi="標楷體"/>
          <w:color w:val="000000" w:themeColor="text1"/>
          <w:spacing w:val="-2"/>
        </w:rPr>
        <w:t>將預防接種資料納入健康存摺，就是希望把分散的健康資訊轉化為「看得到、查得到、用得到」的健康工具，從嬰幼兒常規疫苗、學齡疫苗，到成人流感、COVID-19及肺炎鏈球菌疫苗，都能逐步納入個人健康管理。</w:t>
      </w:r>
      <w:r w:rsidRPr="00AF3C47">
        <w:rPr>
          <w:rFonts w:ascii="標楷體" w:eastAsia="標楷體" w:hAnsi="標楷體" w:hint="eastAsia"/>
          <w:color w:val="000000" w:themeColor="text1"/>
          <w:spacing w:val="-2"/>
        </w:rPr>
        <w:t>現在透過健康雲整合，疫苗種類及最近接種日期可更</w:t>
      </w:r>
      <w:r w:rsidRPr="00DB4265">
        <w:rPr>
          <w:rFonts w:ascii="標楷體" w:eastAsia="標楷體" w:hAnsi="標楷體" w:hint="eastAsia"/>
          <w:color w:val="000000" w:themeColor="text1"/>
          <w:spacing w:val="-2"/>
        </w:rPr>
        <w:t>直觀</w:t>
      </w:r>
      <w:r w:rsidRPr="00AF3C47">
        <w:rPr>
          <w:rFonts w:ascii="標楷體" w:eastAsia="標楷體" w:hAnsi="標楷體" w:hint="eastAsia"/>
          <w:color w:val="000000" w:themeColor="text1"/>
          <w:spacing w:val="-2"/>
        </w:rPr>
        <w:t>呈現，未來也將朝疫苗接種提醒及個人化健康管理方向持續精進。</w:t>
      </w:r>
    </w:p>
    <w:p w:rsidR="006F1BF5" w:rsidRPr="0068291F" w:rsidRDefault="006F1BF5" w:rsidP="00A317B1">
      <w:pPr>
        <w:pStyle w:val="a3"/>
        <w:spacing w:before="0" w:line="372" w:lineRule="exact"/>
        <w:ind w:left="574" w:right="578" w:firstLine="560"/>
        <w:jc w:val="both"/>
        <w:rPr>
          <w:rFonts w:ascii="標楷體" w:eastAsia="標楷體" w:hAnsi="標楷體"/>
          <w:color w:val="000000" w:themeColor="text1"/>
          <w:spacing w:val="-2"/>
        </w:rPr>
      </w:pPr>
    </w:p>
    <w:p w:rsidR="00A317B1" w:rsidRDefault="000059E2" w:rsidP="00A317B1">
      <w:pPr>
        <w:pStyle w:val="a3"/>
        <w:spacing w:before="0" w:line="372" w:lineRule="exact"/>
        <w:ind w:left="574" w:right="578" w:firstLine="560"/>
        <w:jc w:val="both"/>
        <w:rPr>
          <w:rFonts w:ascii="標楷體" w:eastAsia="標楷體" w:hAnsi="標楷體"/>
          <w:color w:val="000000" w:themeColor="text1"/>
          <w:spacing w:val="-2"/>
        </w:rPr>
      </w:pPr>
      <w:r w:rsidRPr="000059E2">
        <w:rPr>
          <w:rFonts w:ascii="標楷體" w:eastAsia="標楷體" w:hAnsi="標楷體"/>
          <w:color w:val="000000" w:themeColor="text1"/>
          <w:spacing w:val="-2"/>
        </w:rPr>
        <w:t>此外，</w:t>
      </w:r>
      <w:r w:rsidR="009E5EE0">
        <w:rPr>
          <w:rFonts w:ascii="標楷體" w:eastAsia="標楷體" w:hAnsi="標楷體" w:hint="eastAsia"/>
          <w:color w:val="000000" w:themeColor="text1"/>
          <w:spacing w:val="-2"/>
        </w:rPr>
        <w:t>1</w:t>
      </w:r>
      <w:r w:rsidR="009E5EE0">
        <w:rPr>
          <w:rFonts w:ascii="標楷體" w:eastAsia="標楷體" w:hAnsi="標楷體"/>
          <w:color w:val="000000" w:themeColor="text1"/>
          <w:spacing w:val="-2"/>
        </w:rPr>
        <w:t>0</w:t>
      </w:r>
      <w:r w:rsidR="009E5EE0">
        <w:rPr>
          <w:rFonts w:ascii="標楷體" w:eastAsia="標楷體" w:hAnsi="標楷體" w:hint="eastAsia"/>
          <w:color w:val="000000" w:themeColor="text1"/>
          <w:spacing w:val="-2"/>
        </w:rPr>
        <w:t>月</w:t>
      </w:r>
      <w:r w:rsidR="009E5EE0">
        <w:rPr>
          <w:rFonts w:ascii="標楷體" w:eastAsia="標楷體" w:hAnsi="標楷體"/>
          <w:color w:val="000000" w:themeColor="text1"/>
          <w:spacing w:val="-2"/>
        </w:rPr>
        <w:t>1</w:t>
      </w:r>
      <w:r w:rsidR="009E5EE0">
        <w:rPr>
          <w:rFonts w:ascii="標楷體" w:eastAsia="標楷體" w:hAnsi="標楷體" w:hint="eastAsia"/>
          <w:color w:val="000000" w:themeColor="text1"/>
          <w:spacing w:val="-2"/>
        </w:rPr>
        <w:t>日</w:t>
      </w:r>
      <w:r w:rsidR="003460C6" w:rsidRPr="003460C6">
        <w:rPr>
          <w:rFonts w:ascii="標楷體" w:eastAsia="標楷體" w:hAnsi="標楷體"/>
          <w:color w:val="000000" w:themeColor="text1"/>
          <w:spacing w:val="-2"/>
        </w:rPr>
        <w:t>衛福部</w:t>
      </w:r>
      <w:r w:rsidRPr="003460C6">
        <w:rPr>
          <w:rFonts w:ascii="標楷體" w:eastAsia="標楷體" w:hAnsi="標楷體"/>
          <w:color w:val="000000" w:themeColor="text1"/>
          <w:spacing w:val="-2"/>
        </w:rPr>
        <w:t>推動</w:t>
      </w:r>
      <w:r w:rsidR="004C0677">
        <w:rPr>
          <w:rFonts w:ascii="標楷體" w:eastAsia="標楷體" w:hAnsi="標楷體" w:hint="eastAsia"/>
          <w:color w:val="000000" w:themeColor="text1"/>
          <w:spacing w:val="-2"/>
        </w:rPr>
        <w:t>打疫苗</w:t>
      </w:r>
      <w:r w:rsidRPr="003460C6">
        <w:rPr>
          <w:rFonts w:ascii="標楷體" w:eastAsia="標楷體" w:hAnsi="標楷體"/>
          <w:color w:val="000000" w:themeColor="text1"/>
          <w:spacing w:val="-2"/>
        </w:rPr>
        <w:t>「健康幣</w:t>
      </w:r>
      <w:r w:rsidRPr="000059E2">
        <w:rPr>
          <w:rFonts w:ascii="標楷體" w:eastAsia="標楷體" w:hAnsi="標楷體"/>
          <w:color w:val="000000" w:themeColor="text1"/>
          <w:spacing w:val="-2"/>
        </w:rPr>
        <w:t>」</w:t>
      </w:r>
      <w:r w:rsidR="0071440F" w:rsidRPr="0071440F">
        <w:rPr>
          <w:rFonts w:ascii="標楷體" w:eastAsia="標楷體" w:hAnsi="標楷體" w:hint="eastAsia"/>
          <w:color w:val="000000" w:themeColor="text1"/>
          <w:spacing w:val="-2"/>
        </w:rPr>
        <w:t>正式上線</w:t>
      </w:r>
      <w:r w:rsidRPr="000059E2">
        <w:rPr>
          <w:rFonts w:ascii="標楷體" w:eastAsia="標楷體" w:hAnsi="標楷體"/>
          <w:color w:val="000000" w:themeColor="text1"/>
          <w:spacing w:val="-2"/>
        </w:rPr>
        <w:t>，</w:t>
      </w:r>
      <w:r w:rsidRPr="00CA61C4">
        <w:rPr>
          <w:rFonts w:ascii="標楷體" w:eastAsia="標楷體" w:hAnsi="標楷體"/>
          <w:color w:val="000000" w:themeColor="text1"/>
          <w:spacing w:val="-2"/>
        </w:rPr>
        <w:t>年滿18歲以上民眾</w:t>
      </w:r>
      <w:r w:rsidRPr="00C53C16">
        <w:rPr>
          <w:rFonts w:ascii="標楷體" w:eastAsia="標楷體" w:hAnsi="標楷體"/>
          <w:color w:val="000000" w:themeColor="text1"/>
          <w:spacing w:val="-2"/>
        </w:rPr>
        <w:t>可</w:t>
      </w:r>
      <w:r w:rsidRPr="000059E2">
        <w:rPr>
          <w:rFonts w:ascii="標楷體" w:eastAsia="標楷體" w:hAnsi="標楷體"/>
          <w:color w:val="000000" w:themeColor="text1"/>
          <w:spacing w:val="-2"/>
        </w:rPr>
        <w:t>透過健康行動累積健康幣，其中接種疫苗</w:t>
      </w:r>
      <w:r w:rsidR="00C01369" w:rsidRPr="00C01369">
        <w:rPr>
          <w:rFonts w:ascii="標楷體" w:eastAsia="標楷體" w:hAnsi="標楷體" w:hint="eastAsia"/>
          <w:color w:val="000000" w:themeColor="text1"/>
          <w:spacing w:val="-2"/>
        </w:rPr>
        <w:t>不論公費或自費，都可獲得健康幣</w:t>
      </w:r>
      <w:r w:rsidR="00C01369">
        <w:rPr>
          <w:rFonts w:ascii="標楷體" w:eastAsia="標楷體" w:hAnsi="標楷體" w:hint="eastAsia"/>
          <w:color w:val="000000" w:themeColor="text1"/>
          <w:spacing w:val="-2"/>
        </w:rPr>
        <w:t>流感</w:t>
      </w:r>
      <w:r w:rsidRPr="000059E2">
        <w:rPr>
          <w:rFonts w:ascii="標楷體" w:eastAsia="標楷體" w:hAnsi="標楷體"/>
          <w:color w:val="000000" w:themeColor="text1"/>
          <w:spacing w:val="-2"/>
        </w:rPr>
        <w:t>可獲得450幣、新冠疫苗900幣、肺炎鏈球菌疫苗600幣，民眾首次以健保健康存摺登入健康幣專區另可獲得200幣，鼓勵民眾透過實際健康行動累積獎勵，再兌換合作店家相關好禮。</w:t>
      </w:r>
    </w:p>
    <w:p w:rsidR="000059E2" w:rsidRPr="0068291F" w:rsidRDefault="000059E2" w:rsidP="00A317B1">
      <w:pPr>
        <w:pStyle w:val="a3"/>
        <w:spacing w:before="0" w:line="372" w:lineRule="exact"/>
        <w:ind w:left="574" w:right="578" w:firstLine="560"/>
        <w:jc w:val="both"/>
        <w:rPr>
          <w:rFonts w:ascii="標楷體" w:eastAsia="標楷體" w:hAnsi="標楷體"/>
          <w:color w:val="000000" w:themeColor="text1"/>
          <w:spacing w:val="-2"/>
        </w:rPr>
      </w:pPr>
    </w:p>
    <w:p w:rsidR="002F6856" w:rsidRDefault="004E2087" w:rsidP="00A317B1">
      <w:pPr>
        <w:pStyle w:val="a3"/>
        <w:spacing w:before="0" w:line="372" w:lineRule="exact"/>
        <w:ind w:left="574" w:right="578" w:firstLine="560"/>
        <w:jc w:val="both"/>
        <w:rPr>
          <w:rFonts w:ascii="標楷體" w:eastAsia="標楷體" w:hAnsi="標楷體"/>
          <w:color w:val="000000" w:themeColor="text1"/>
          <w:spacing w:val="-2"/>
        </w:rPr>
      </w:pPr>
      <w:r w:rsidRPr="00AF3C47">
        <w:rPr>
          <w:rFonts w:ascii="標楷體" w:eastAsia="標楷體" w:hAnsi="標楷體" w:hint="eastAsia"/>
          <w:color w:val="000000" w:themeColor="text1"/>
          <w:spacing w:val="-2"/>
        </w:rPr>
        <w:t>陳南松</w:t>
      </w:r>
      <w:r w:rsidR="005C7C97" w:rsidRPr="00AF3C47">
        <w:rPr>
          <w:rFonts w:ascii="標楷體" w:eastAsia="標楷體" w:hAnsi="標楷體" w:hint="eastAsia"/>
          <w:color w:val="000000" w:themeColor="text1"/>
          <w:spacing w:val="-2"/>
        </w:rPr>
        <w:t>局長</w:t>
      </w:r>
      <w:r w:rsidR="00AF3C47" w:rsidRPr="007F193A">
        <w:rPr>
          <w:rFonts w:ascii="標楷體" w:eastAsia="標楷體" w:hAnsi="標楷體" w:hint="eastAsia"/>
          <w:color w:val="000000" w:themeColor="text1"/>
          <w:spacing w:val="-2"/>
        </w:rPr>
        <w:t>提醒，秋冬是呼吸道傳染病好發季節，</w:t>
      </w:r>
      <w:r w:rsidRPr="004E2087">
        <w:rPr>
          <w:rFonts w:ascii="標楷體" w:eastAsia="標楷體" w:hAnsi="標楷體" w:hint="eastAsia"/>
          <w:color w:val="000000" w:themeColor="text1"/>
          <w:spacing w:val="-2"/>
        </w:rPr>
        <w:t>這次「疫苗開打」碰上「健康幣上線」，正是鼓勵民眾把健康化為實際行動的好時機</w:t>
      </w:r>
      <w:r>
        <w:rPr>
          <w:rFonts w:ascii="標楷體" w:eastAsia="標楷體" w:hAnsi="標楷體" w:hint="eastAsia"/>
          <w:color w:val="000000" w:themeColor="text1"/>
          <w:spacing w:val="-2"/>
        </w:rPr>
        <w:t>，符合公費接種資格的民眾應依接種時程儘早接種</w:t>
      </w:r>
      <w:r w:rsidR="00AF3C47" w:rsidRPr="007F193A">
        <w:rPr>
          <w:rFonts w:ascii="標楷體" w:eastAsia="標楷體" w:hAnsi="標楷體" w:hint="eastAsia"/>
          <w:color w:val="000000" w:themeColor="text1"/>
          <w:spacing w:val="-2"/>
        </w:rPr>
        <w:t>，尤其長者、幼兒、慢性病患者及其他高風險族群，更應透過疫苗提升保護力。民眾接種前，不妨先打開手機查一查自己的「健康存摺」，確認過去接種紀錄，做好接種安排。</w:t>
      </w:r>
    </w:p>
    <w:p w:rsidR="00B2161A" w:rsidRPr="002F6856" w:rsidRDefault="00B2161A" w:rsidP="00A317B1">
      <w:pPr>
        <w:pStyle w:val="a3"/>
        <w:spacing w:before="0" w:line="372" w:lineRule="exact"/>
        <w:ind w:left="574" w:right="578" w:firstLine="560"/>
        <w:jc w:val="both"/>
        <w:rPr>
          <w:rFonts w:ascii="標楷體" w:eastAsia="標楷體" w:hAnsi="標楷體"/>
          <w:color w:val="000000" w:themeColor="text1"/>
          <w:spacing w:val="-2"/>
        </w:rPr>
      </w:pPr>
    </w:p>
    <w:p w:rsidR="00E67E1F" w:rsidRPr="0068291F" w:rsidRDefault="00601E4A" w:rsidP="00601E4A">
      <w:pPr>
        <w:pStyle w:val="a3"/>
        <w:ind w:firstLine="560"/>
        <w:rPr>
          <w:rFonts w:ascii="標楷體" w:eastAsia="標楷體" w:hAnsi="標楷體"/>
          <w:color w:val="000000" w:themeColor="text1"/>
          <w:spacing w:val="-2"/>
        </w:rPr>
      </w:pPr>
      <w:r w:rsidRPr="00601E4A">
        <w:rPr>
          <w:rFonts w:ascii="標楷體" w:eastAsia="標楷體" w:hAnsi="標楷體" w:hint="eastAsia"/>
          <w:color w:val="000000" w:themeColor="text1"/>
          <w:spacing w:val="-2"/>
        </w:rPr>
        <w:t>民眾可透過LINE關注「南投健康樂活」，登入南投健康雲相關服務，查詢個人健康及預防接種資訊。衛生局也將持續精進健康雲功能，讓數位科技不只是「查紀錄」，更進一步成為民眾日常疫苗接種與健康管理的好幫手。</w:t>
      </w:r>
      <w:r w:rsidR="00A608CA" w:rsidRPr="00C92B92">
        <w:rPr>
          <w:rFonts w:ascii="標楷體" w:eastAsia="標楷體" w:hAnsi="標楷體"/>
          <w:color w:val="000000" w:themeColor="text1"/>
          <w:spacing w:val="-2"/>
        </w:rPr>
        <w:t>亦可至南投縣政府衛生局網站查詢相關資訊</w:t>
      </w:r>
      <w:r w:rsidR="00957DF2" w:rsidRPr="00957DF2">
        <w:rPr>
          <w:rFonts w:ascii="標楷體" w:eastAsia="標楷體" w:hAnsi="標楷體"/>
          <w:color w:val="000000" w:themeColor="text1"/>
          <w:spacing w:val="-2"/>
        </w:rPr>
        <w:t>https://ntshb.tw/nth03IvaYb</w:t>
      </w:r>
      <w:bookmarkStart w:id="0" w:name="_GoBack"/>
      <w:bookmarkEnd w:id="0"/>
      <w:r w:rsidR="00CD498B" w:rsidRPr="00924F9C">
        <w:rPr>
          <w:rFonts w:ascii="標楷體" w:eastAsia="標楷體" w:hAnsi="標楷體"/>
          <w:color w:val="000000" w:themeColor="text1"/>
          <w:spacing w:val="-2"/>
        </w:rPr>
        <w:t>，或撥打防疫專線049-2220904洽詢。</w:t>
      </w:r>
    </w:p>
    <w:sectPr w:rsidR="00E67E1F" w:rsidRPr="0068291F" w:rsidSect="0045514B">
      <w:pgSz w:w="11910" w:h="16840"/>
      <w:pgMar w:top="284" w:right="50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4F4D" w:rsidRDefault="00E14F4D" w:rsidP="00B57E2B">
      <w:r>
        <w:separator/>
      </w:r>
    </w:p>
  </w:endnote>
  <w:endnote w:type="continuationSeparator" w:id="0">
    <w:p w:rsidR="00E14F4D" w:rsidRDefault="00E14F4D" w:rsidP="00B57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4F4D" w:rsidRDefault="00E14F4D" w:rsidP="00B57E2B">
      <w:r>
        <w:separator/>
      </w:r>
    </w:p>
  </w:footnote>
  <w:footnote w:type="continuationSeparator" w:id="0">
    <w:p w:rsidR="00E14F4D" w:rsidRDefault="00E14F4D" w:rsidP="00B57E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E1F"/>
    <w:rsid w:val="00004BF3"/>
    <w:rsid w:val="000054C2"/>
    <w:rsid w:val="000059E2"/>
    <w:rsid w:val="00043699"/>
    <w:rsid w:val="00043DDE"/>
    <w:rsid w:val="000506B1"/>
    <w:rsid w:val="00052261"/>
    <w:rsid w:val="000628F3"/>
    <w:rsid w:val="00070AA6"/>
    <w:rsid w:val="0009234A"/>
    <w:rsid w:val="000B31C2"/>
    <w:rsid w:val="000C3E06"/>
    <w:rsid w:val="00106919"/>
    <w:rsid w:val="00123540"/>
    <w:rsid w:val="001318A5"/>
    <w:rsid w:val="0017281E"/>
    <w:rsid w:val="00193C55"/>
    <w:rsid w:val="00196AD7"/>
    <w:rsid w:val="001A3351"/>
    <w:rsid w:val="001A6B33"/>
    <w:rsid w:val="001C0BD7"/>
    <w:rsid w:val="001E0CED"/>
    <w:rsid w:val="001E5CDA"/>
    <w:rsid w:val="001F3640"/>
    <w:rsid w:val="00207972"/>
    <w:rsid w:val="0023278C"/>
    <w:rsid w:val="00264300"/>
    <w:rsid w:val="00265075"/>
    <w:rsid w:val="002A0022"/>
    <w:rsid w:val="002A2B1E"/>
    <w:rsid w:val="002A49F6"/>
    <w:rsid w:val="002A6F9E"/>
    <w:rsid w:val="002D2B40"/>
    <w:rsid w:val="002D4965"/>
    <w:rsid w:val="002F0822"/>
    <w:rsid w:val="002F393E"/>
    <w:rsid w:val="002F6856"/>
    <w:rsid w:val="00312F45"/>
    <w:rsid w:val="00341EDD"/>
    <w:rsid w:val="003460C6"/>
    <w:rsid w:val="00346884"/>
    <w:rsid w:val="00351B66"/>
    <w:rsid w:val="00360808"/>
    <w:rsid w:val="003879F4"/>
    <w:rsid w:val="003A57CE"/>
    <w:rsid w:val="003C7F0A"/>
    <w:rsid w:val="003D0415"/>
    <w:rsid w:val="003D2C3A"/>
    <w:rsid w:val="003F4755"/>
    <w:rsid w:val="003F7682"/>
    <w:rsid w:val="00401182"/>
    <w:rsid w:val="0045514B"/>
    <w:rsid w:val="004707C9"/>
    <w:rsid w:val="00472E61"/>
    <w:rsid w:val="004A2864"/>
    <w:rsid w:val="004C0677"/>
    <w:rsid w:val="004E2087"/>
    <w:rsid w:val="004F0387"/>
    <w:rsid w:val="005317D3"/>
    <w:rsid w:val="005325C3"/>
    <w:rsid w:val="00547909"/>
    <w:rsid w:val="00556873"/>
    <w:rsid w:val="0056091A"/>
    <w:rsid w:val="005622FE"/>
    <w:rsid w:val="00573C75"/>
    <w:rsid w:val="00591839"/>
    <w:rsid w:val="005A2A63"/>
    <w:rsid w:val="005B08F0"/>
    <w:rsid w:val="005C0CA0"/>
    <w:rsid w:val="005C7C97"/>
    <w:rsid w:val="005E77C8"/>
    <w:rsid w:val="00601E4A"/>
    <w:rsid w:val="00612B2D"/>
    <w:rsid w:val="00653E8D"/>
    <w:rsid w:val="00660009"/>
    <w:rsid w:val="006637DE"/>
    <w:rsid w:val="00680C30"/>
    <w:rsid w:val="0068291F"/>
    <w:rsid w:val="00687069"/>
    <w:rsid w:val="006E6A5C"/>
    <w:rsid w:val="006F1BF5"/>
    <w:rsid w:val="0071263E"/>
    <w:rsid w:val="0071440F"/>
    <w:rsid w:val="007164DD"/>
    <w:rsid w:val="0072329B"/>
    <w:rsid w:val="00734CF0"/>
    <w:rsid w:val="00766965"/>
    <w:rsid w:val="00772808"/>
    <w:rsid w:val="00780A1D"/>
    <w:rsid w:val="0078304E"/>
    <w:rsid w:val="00795351"/>
    <w:rsid w:val="007A1DA1"/>
    <w:rsid w:val="007A64E6"/>
    <w:rsid w:val="007B477E"/>
    <w:rsid w:val="007D0BC7"/>
    <w:rsid w:val="007E548B"/>
    <w:rsid w:val="007E5FEC"/>
    <w:rsid w:val="007F193A"/>
    <w:rsid w:val="0080767A"/>
    <w:rsid w:val="00811764"/>
    <w:rsid w:val="00845820"/>
    <w:rsid w:val="00852083"/>
    <w:rsid w:val="00870574"/>
    <w:rsid w:val="00906E93"/>
    <w:rsid w:val="00907E31"/>
    <w:rsid w:val="009152FF"/>
    <w:rsid w:val="00917AB8"/>
    <w:rsid w:val="00924F9C"/>
    <w:rsid w:val="00937625"/>
    <w:rsid w:val="00940990"/>
    <w:rsid w:val="0094422A"/>
    <w:rsid w:val="00957DF2"/>
    <w:rsid w:val="00965A3F"/>
    <w:rsid w:val="0097799D"/>
    <w:rsid w:val="009C2E37"/>
    <w:rsid w:val="009D2B11"/>
    <w:rsid w:val="009E5EE0"/>
    <w:rsid w:val="00A00F85"/>
    <w:rsid w:val="00A01532"/>
    <w:rsid w:val="00A01C14"/>
    <w:rsid w:val="00A15C99"/>
    <w:rsid w:val="00A317B1"/>
    <w:rsid w:val="00A40261"/>
    <w:rsid w:val="00A608CA"/>
    <w:rsid w:val="00A63FDF"/>
    <w:rsid w:val="00A6657D"/>
    <w:rsid w:val="00A8087B"/>
    <w:rsid w:val="00AA22ED"/>
    <w:rsid w:val="00AB591E"/>
    <w:rsid w:val="00AC7538"/>
    <w:rsid w:val="00AF3C47"/>
    <w:rsid w:val="00B2161A"/>
    <w:rsid w:val="00B42E14"/>
    <w:rsid w:val="00B465C7"/>
    <w:rsid w:val="00B5675E"/>
    <w:rsid w:val="00B57E2B"/>
    <w:rsid w:val="00B6381C"/>
    <w:rsid w:val="00B73EE1"/>
    <w:rsid w:val="00B85E75"/>
    <w:rsid w:val="00BC25BD"/>
    <w:rsid w:val="00BC3658"/>
    <w:rsid w:val="00C01369"/>
    <w:rsid w:val="00C311BD"/>
    <w:rsid w:val="00C35FD3"/>
    <w:rsid w:val="00C46679"/>
    <w:rsid w:val="00C53C16"/>
    <w:rsid w:val="00C60425"/>
    <w:rsid w:val="00C707F2"/>
    <w:rsid w:val="00C827EE"/>
    <w:rsid w:val="00C928E6"/>
    <w:rsid w:val="00C92B92"/>
    <w:rsid w:val="00C92DF9"/>
    <w:rsid w:val="00CA61C4"/>
    <w:rsid w:val="00CD0207"/>
    <w:rsid w:val="00CD498B"/>
    <w:rsid w:val="00D0315D"/>
    <w:rsid w:val="00D05C8B"/>
    <w:rsid w:val="00D121B3"/>
    <w:rsid w:val="00D32E3A"/>
    <w:rsid w:val="00D43B2F"/>
    <w:rsid w:val="00D56133"/>
    <w:rsid w:val="00D56FE8"/>
    <w:rsid w:val="00D65F2A"/>
    <w:rsid w:val="00D709D3"/>
    <w:rsid w:val="00D70B45"/>
    <w:rsid w:val="00D76F19"/>
    <w:rsid w:val="00DA016E"/>
    <w:rsid w:val="00DA4E20"/>
    <w:rsid w:val="00DA5DDE"/>
    <w:rsid w:val="00DB234A"/>
    <w:rsid w:val="00DB4265"/>
    <w:rsid w:val="00DC169E"/>
    <w:rsid w:val="00DD114F"/>
    <w:rsid w:val="00DE0AD1"/>
    <w:rsid w:val="00DE612F"/>
    <w:rsid w:val="00DF56A1"/>
    <w:rsid w:val="00E02BDC"/>
    <w:rsid w:val="00E12671"/>
    <w:rsid w:val="00E14F4D"/>
    <w:rsid w:val="00E67E1F"/>
    <w:rsid w:val="00EA1D73"/>
    <w:rsid w:val="00EF30CB"/>
    <w:rsid w:val="00F048F4"/>
    <w:rsid w:val="00F34D13"/>
    <w:rsid w:val="00F42910"/>
    <w:rsid w:val="00F54038"/>
    <w:rsid w:val="00F66E37"/>
    <w:rsid w:val="00F8221A"/>
    <w:rsid w:val="00FB11E4"/>
    <w:rsid w:val="00FB2468"/>
    <w:rsid w:val="00FC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5:docId w15:val="{AB0CB7D9-D9EA-4461-8947-6EF304FAE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spacing w:before="1"/>
      <w:ind w:left="460"/>
    </w:pPr>
    <w:rPr>
      <w:sz w:val="28"/>
      <w:szCs w:val="28"/>
    </w:rPr>
  </w:style>
  <w:style w:type="paragraph" w:styleId="a5">
    <w:name w:val="Title"/>
    <w:basedOn w:val="a"/>
    <w:uiPriority w:val="1"/>
    <w:qFormat/>
    <w:pPr>
      <w:ind w:left="2421" w:right="2539"/>
      <w:jc w:val="center"/>
    </w:pPr>
    <w:rPr>
      <w:rFonts w:ascii="微軟正黑體" w:eastAsia="微軟正黑體" w:hAnsi="微軟正黑體" w:cs="微軟正黑體"/>
      <w:b/>
      <w:bCs/>
      <w:sz w:val="36"/>
      <w:szCs w:val="36"/>
    </w:rPr>
  </w:style>
  <w:style w:type="paragraph" w:styleId="a6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header"/>
    <w:basedOn w:val="a"/>
    <w:link w:val="a8"/>
    <w:uiPriority w:val="99"/>
    <w:unhideWhenUsed/>
    <w:rsid w:val="00B57E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57E2B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B57E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57E2B"/>
    <w:rPr>
      <w:rFonts w:ascii="SimSun" w:eastAsia="SimSun" w:hAnsi="SimSun" w:cs="SimSun"/>
      <w:sz w:val="20"/>
      <w:szCs w:val="20"/>
      <w:lang w:eastAsia="zh-TW"/>
    </w:rPr>
  </w:style>
  <w:style w:type="paragraph" w:styleId="ab">
    <w:name w:val="Balloon Text"/>
    <w:basedOn w:val="a"/>
    <w:link w:val="ac"/>
    <w:uiPriority w:val="99"/>
    <w:semiHidden/>
    <w:unhideWhenUsed/>
    <w:rsid w:val="00B57E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B57E2B"/>
    <w:rPr>
      <w:rFonts w:asciiTheme="majorHAnsi" w:eastAsiaTheme="majorEastAsia" w:hAnsiTheme="majorHAnsi" w:cstheme="majorBidi"/>
      <w:sz w:val="18"/>
      <w:szCs w:val="18"/>
      <w:lang w:eastAsia="zh-TW"/>
    </w:rPr>
  </w:style>
  <w:style w:type="character" w:styleId="ad">
    <w:name w:val="Hyperlink"/>
    <w:basedOn w:val="a0"/>
    <w:uiPriority w:val="99"/>
    <w:unhideWhenUsed/>
    <w:rsid w:val="00106919"/>
    <w:rPr>
      <w:color w:val="0000FF" w:themeColor="hyperlink"/>
      <w:u w:val="single"/>
    </w:rPr>
  </w:style>
  <w:style w:type="character" w:styleId="ae">
    <w:name w:val="Strong"/>
    <w:basedOn w:val="a0"/>
    <w:uiPriority w:val="22"/>
    <w:qFormat/>
    <w:rsid w:val="00687069"/>
    <w:rPr>
      <w:b/>
      <w:bCs/>
    </w:rPr>
  </w:style>
  <w:style w:type="character" w:customStyle="1" w:styleId="a4">
    <w:name w:val="本文 字元"/>
    <w:basedOn w:val="a0"/>
    <w:link w:val="a3"/>
    <w:uiPriority w:val="1"/>
    <w:rsid w:val="006F1BF5"/>
    <w:rPr>
      <w:rFonts w:ascii="SimSun" w:eastAsia="SimSun" w:hAnsi="SimSun" w:cs="SimSun"/>
      <w:sz w:val="28"/>
      <w:szCs w:val="2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黃湘婷</dc:creator>
  <cp:lastModifiedBy>張紹宸</cp:lastModifiedBy>
  <cp:revision>9</cp:revision>
  <cp:lastPrinted>2026-09-23T03:33:00Z</cp:lastPrinted>
  <dcterms:created xsi:type="dcterms:W3CDTF">2026-09-23T02:46:00Z</dcterms:created>
  <dcterms:modified xsi:type="dcterms:W3CDTF">2026-09-29T02:31:00Z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2023-10-01T00:00:00Z</vt:filetime>
  </property>
</Properties>
</file>