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00D" w:rsidRPr="00AF15E8" w:rsidRDefault="00E246FD" w:rsidP="00AF15E8">
      <w:pPr>
        <w:spacing w:line="420" w:lineRule="exact"/>
        <w:jc w:val="both"/>
        <w:rPr>
          <w:rFonts w:ascii="標楷體" w:eastAsia="標楷體" w:hAnsi="標楷體"/>
          <w:color w:val="000000" w:themeColor="text1"/>
          <w:sz w:val="18"/>
        </w:rPr>
      </w:pPr>
      <w:r>
        <w:rPr>
          <w:rFonts w:ascii="標楷體" w:eastAsia="標楷體" w:hAnsi="標楷體"/>
          <w:noProof/>
          <w:color w:val="000000" w:themeColor="text1"/>
          <w:sz w:val="18"/>
        </w:rPr>
        <mc:AlternateContent>
          <mc:Choice Requires="wps">
            <w:drawing>
              <wp:anchor distT="0" distB="0" distL="114300" distR="114300" simplePos="0" relativeHeight="251657216" behindDoc="0" locked="0" layoutInCell="1" allowOverlap="1">
                <wp:simplePos x="0" y="0"/>
                <wp:positionH relativeFrom="margin">
                  <wp:posOffset>3448050</wp:posOffset>
                </wp:positionH>
                <wp:positionV relativeFrom="paragraph">
                  <wp:posOffset>-695325</wp:posOffset>
                </wp:positionV>
                <wp:extent cx="2676525" cy="99060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990600"/>
                        </a:xfrm>
                        <a:prstGeom prst="rect">
                          <a:avLst/>
                        </a:prstGeom>
                        <a:noFill/>
                        <a:ln>
                          <a:noFill/>
                        </a:ln>
                        <a:effectLst/>
                      </wps:spPr>
                      <wps:txbx>
                        <w:txbxContent>
                          <w:p w:rsidR="009F29E2" w:rsidRDefault="003F4E69">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Pr>
                                <w:rFonts w:ascii="標楷體" w:eastAsia="標楷體" w:hAnsi="標楷體" w:hint="eastAsia"/>
                                <w:b/>
                                <w:bCs/>
                                <w:sz w:val="26"/>
                                <w:szCs w:val="26"/>
                                <w:u w:val="single"/>
                              </w:rPr>
                              <w:t>衛生局-</w:t>
                            </w:r>
                            <w:r w:rsidR="00D55377">
                              <w:rPr>
                                <w:rFonts w:ascii="標楷體" w:eastAsia="標楷體" w:hAnsi="標楷體" w:hint="eastAsia"/>
                                <w:b/>
                                <w:bCs/>
                                <w:sz w:val="26"/>
                                <w:szCs w:val="26"/>
                                <w:u w:val="single"/>
                              </w:rPr>
                              <w:t>藥政及毒品防制</w:t>
                            </w:r>
                            <w:r w:rsidR="00675AB7">
                              <w:rPr>
                                <w:rFonts w:ascii="標楷體" w:eastAsia="標楷體" w:hAnsi="標楷體" w:hint="eastAsia"/>
                                <w:b/>
                                <w:bCs/>
                                <w:sz w:val="26"/>
                                <w:szCs w:val="26"/>
                                <w:u w:val="single"/>
                              </w:rPr>
                              <w:t>科</w:t>
                            </w:r>
                          </w:p>
                          <w:p w:rsidR="003F4E69" w:rsidRDefault="009F29E2">
                            <w:pPr>
                              <w:spacing w:line="160" w:lineRule="atLeast"/>
                              <w:rPr>
                                <w:rFonts w:ascii="標楷體" w:eastAsia="標楷體" w:hAnsi="標楷體"/>
                                <w:b/>
                                <w:bCs/>
                                <w:sz w:val="26"/>
                                <w:szCs w:val="26"/>
                              </w:rPr>
                            </w:pPr>
                            <w:r w:rsidRPr="009F29E2">
                              <w:rPr>
                                <w:rFonts w:ascii="標楷體" w:eastAsia="標楷體" w:hAnsi="標楷體" w:hint="eastAsia"/>
                                <w:b/>
                                <w:bCs/>
                                <w:sz w:val="26"/>
                                <w:szCs w:val="26"/>
                              </w:rPr>
                              <w:t>聯絡人</w:t>
                            </w:r>
                            <w:r w:rsidRPr="009F29E2">
                              <w:rPr>
                                <w:rFonts w:ascii="標楷體" w:eastAsia="標楷體" w:hAnsi="標楷體"/>
                                <w:b/>
                                <w:bCs/>
                                <w:sz w:val="26"/>
                                <w:szCs w:val="26"/>
                              </w:rPr>
                              <w:t>:</w:t>
                            </w:r>
                            <w:r w:rsidR="00996081" w:rsidRPr="00996081">
                              <w:rPr>
                                <w:rFonts w:ascii="標楷體" w:eastAsia="標楷體" w:hAnsi="標楷體" w:hint="eastAsia"/>
                                <w:b/>
                                <w:bCs/>
                                <w:sz w:val="26"/>
                                <w:szCs w:val="26"/>
                              </w:rPr>
                              <w:t xml:space="preserve"> </w:t>
                            </w:r>
                            <w:r w:rsidR="00996081">
                              <w:rPr>
                                <w:rFonts w:ascii="標楷體" w:eastAsia="標楷體" w:hAnsi="標楷體" w:hint="eastAsia"/>
                                <w:b/>
                                <w:bCs/>
                                <w:sz w:val="26"/>
                                <w:szCs w:val="26"/>
                              </w:rPr>
                              <w:t>盧麗鈴  科長</w:t>
                            </w:r>
                            <w:r w:rsidR="003F4E69" w:rsidRPr="009F29E2">
                              <w:rPr>
                                <w:rFonts w:ascii="標楷體" w:eastAsia="標楷體" w:hAnsi="標楷體"/>
                                <w:b/>
                                <w:bCs/>
                                <w:sz w:val="26"/>
                                <w:szCs w:val="26"/>
                              </w:rPr>
                              <w:br/>
                            </w:r>
                            <w:r w:rsidR="003F4E69">
                              <w:rPr>
                                <w:rFonts w:ascii="標楷體" w:eastAsia="標楷體" w:hAnsi="標楷體" w:hint="eastAsia"/>
                                <w:b/>
                                <w:bCs/>
                                <w:sz w:val="26"/>
                                <w:szCs w:val="26"/>
                              </w:rPr>
                              <w:t>電話：</w:t>
                            </w:r>
                            <w:r w:rsidR="002D723A">
                              <w:rPr>
                                <w:rFonts w:ascii="標楷體" w:eastAsia="標楷體" w:hAnsi="標楷體" w:hint="eastAsia"/>
                                <w:b/>
                                <w:bCs/>
                                <w:sz w:val="26"/>
                                <w:szCs w:val="26"/>
                              </w:rPr>
                              <w:t>049-</w:t>
                            </w:r>
                            <w:r w:rsidR="00675AB7">
                              <w:rPr>
                                <w:rFonts w:ascii="標楷體" w:eastAsia="標楷體" w:hAnsi="標楷體" w:hint="eastAsia"/>
                                <w:b/>
                                <w:bCs/>
                                <w:sz w:val="26"/>
                                <w:szCs w:val="26"/>
                              </w:rPr>
                              <w:t>2222473</w:t>
                            </w:r>
                          </w:p>
                          <w:p w:rsidR="003F4E69" w:rsidRDefault="003F4E69">
                            <w:pPr>
                              <w:spacing w:line="160" w:lineRule="atLeast"/>
                              <w:rPr>
                                <w:sz w:val="26"/>
                                <w:szCs w:val="26"/>
                              </w:rPr>
                            </w:pPr>
                            <w:r>
                              <w:rPr>
                                <w:rFonts w:ascii="標楷體" w:eastAsia="標楷體" w:hAnsi="標楷體" w:hint="eastAsia"/>
                                <w:b/>
                                <w:bCs/>
                                <w:sz w:val="26"/>
                                <w:szCs w:val="26"/>
                              </w:rPr>
                              <w:t>地址：南投縣南投市復興路6號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71.5pt;margin-top:-54.75pt;width:210.75pt;height:7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" filled="f" stroked="f">
                <v:textbox>
                  <w:txbxContent>
                    <w:p w:rsidR="009F29E2" w:rsidRDefault="003F4E69">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Pr>
                          <w:rFonts w:ascii="標楷體" w:eastAsia="標楷體" w:hAnsi="標楷體" w:hint="eastAsia"/>
                          <w:b/>
                          <w:bCs/>
                          <w:sz w:val="26"/>
                          <w:szCs w:val="26"/>
                          <w:u w:val="single"/>
                        </w:rPr>
                        <w:t>衛生局-</w:t>
                      </w:r>
                      <w:r w:rsidR="00D55377">
                        <w:rPr>
                          <w:rFonts w:ascii="標楷體" w:eastAsia="標楷體" w:hAnsi="標楷體" w:hint="eastAsia"/>
                          <w:b/>
                          <w:bCs/>
                          <w:sz w:val="26"/>
                          <w:szCs w:val="26"/>
                          <w:u w:val="single"/>
                        </w:rPr>
                        <w:t>藥政及毒品防制</w:t>
                      </w:r>
                      <w:r w:rsidR="00675AB7">
                        <w:rPr>
                          <w:rFonts w:ascii="標楷體" w:eastAsia="標楷體" w:hAnsi="標楷體" w:hint="eastAsia"/>
                          <w:b/>
                          <w:bCs/>
                          <w:sz w:val="26"/>
                          <w:szCs w:val="26"/>
                          <w:u w:val="single"/>
                        </w:rPr>
                        <w:t>科</w:t>
                      </w:r>
                    </w:p>
                    <w:p w:rsidR="003F4E69" w:rsidRDefault="009F29E2">
                      <w:pPr>
                        <w:spacing w:line="160" w:lineRule="atLeast"/>
                        <w:rPr>
                          <w:rFonts w:ascii="標楷體" w:eastAsia="標楷體" w:hAnsi="標楷體"/>
                          <w:b/>
                          <w:bCs/>
                          <w:sz w:val="26"/>
                          <w:szCs w:val="26"/>
                        </w:rPr>
                      </w:pPr>
                      <w:r w:rsidRPr="009F29E2">
                        <w:rPr>
                          <w:rFonts w:ascii="標楷體" w:eastAsia="標楷體" w:hAnsi="標楷體" w:hint="eastAsia"/>
                          <w:b/>
                          <w:bCs/>
                          <w:sz w:val="26"/>
                          <w:szCs w:val="26"/>
                        </w:rPr>
                        <w:t>聯絡人</w:t>
                      </w:r>
                      <w:r w:rsidRPr="009F29E2">
                        <w:rPr>
                          <w:rFonts w:ascii="標楷體" w:eastAsia="標楷體" w:hAnsi="標楷體"/>
                          <w:b/>
                          <w:bCs/>
                          <w:sz w:val="26"/>
                          <w:szCs w:val="26"/>
                        </w:rPr>
                        <w:t>:</w:t>
                      </w:r>
                      <w:r w:rsidR="00996081" w:rsidRPr="00996081">
                        <w:rPr>
                          <w:rFonts w:ascii="標楷體" w:eastAsia="標楷體" w:hAnsi="標楷體" w:hint="eastAsia"/>
                          <w:b/>
                          <w:bCs/>
                          <w:sz w:val="26"/>
                          <w:szCs w:val="26"/>
                        </w:rPr>
                        <w:t xml:space="preserve"> </w:t>
                      </w:r>
                      <w:r w:rsidR="00996081">
                        <w:rPr>
                          <w:rFonts w:ascii="標楷體" w:eastAsia="標楷體" w:hAnsi="標楷體" w:hint="eastAsia"/>
                          <w:b/>
                          <w:bCs/>
                          <w:sz w:val="26"/>
                          <w:szCs w:val="26"/>
                        </w:rPr>
                        <w:t>盧麗鈴  科長</w:t>
                      </w:r>
                      <w:r w:rsidR="003F4E69" w:rsidRPr="009F29E2">
                        <w:rPr>
                          <w:rFonts w:ascii="標楷體" w:eastAsia="標楷體" w:hAnsi="標楷體"/>
                          <w:b/>
                          <w:bCs/>
                          <w:sz w:val="26"/>
                          <w:szCs w:val="26"/>
                        </w:rPr>
                        <w:br/>
                      </w:r>
                      <w:r w:rsidR="003F4E69">
                        <w:rPr>
                          <w:rFonts w:ascii="標楷體" w:eastAsia="標楷體" w:hAnsi="標楷體" w:hint="eastAsia"/>
                          <w:b/>
                          <w:bCs/>
                          <w:sz w:val="26"/>
                          <w:szCs w:val="26"/>
                        </w:rPr>
                        <w:t>電話：</w:t>
                      </w:r>
                      <w:r w:rsidR="002D723A">
                        <w:rPr>
                          <w:rFonts w:ascii="標楷體" w:eastAsia="標楷體" w:hAnsi="標楷體" w:hint="eastAsia"/>
                          <w:b/>
                          <w:bCs/>
                          <w:sz w:val="26"/>
                          <w:szCs w:val="26"/>
                        </w:rPr>
                        <w:t>049-</w:t>
                      </w:r>
                      <w:r w:rsidR="00675AB7">
                        <w:rPr>
                          <w:rFonts w:ascii="標楷體" w:eastAsia="標楷體" w:hAnsi="標楷體" w:hint="eastAsia"/>
                          <w:b/>
                          <w:bCs/>
                          <w:sz w:val="26"/>
                          <w:szCs w:val="26"/>
                        </w:rPr>
                        <w:t>2222473</w:t>
                      </w:r>
                    </w:p>
                    <w:p w:rsidR="003F4E69" w:rsidRDefault="003F4E69">
                      <w:pPr>
                        <w:spacing w:line="160" w:lineRule="atLeast"/>
                        <w:rPr>
                          <w:sz w:val="26"/>
                          <w:szCs w:val="26"/>
                        </w:rPr>
                      </w:pPr>
                      <w:r>
                        <w:rPr>
                          <w:rFonts w:ascii="標楷體" w:eastAsia="標楷體" w:hAnsi="標楷體" w:hint="eastAsia"/>
                          <w:b/>
                          <w:bCs/>
                          <w:sz w:val="26"/>
                          <w:szCs w:val="26"/>
                        </w:rPr>
                        <w:t>地址：南投縣南投市復興路6號</w:t>
                      </w:r>
                    </w:p>
                  </w:txbxContent>
                </v:textbox>
                <w10:wrap anchorx="margin"/>
              </v:shape>
            </w:pict>
          </mc:Fallback>
        </mc:AlternateContent>
      </w:r>
      <w:r w:rsidR="00532801" w:rsidRPr="006A7E17">
        <w:rPr>
          <w:rFonts w:ascii="標楷體" w:eastAsia="標楷體" w:hAnsi="標楷體"/>
          <w:noProof/>
          <w:color w:val="000000" w:themeColor="text1"/>
          <w:sz w:val="18"/>
        </w:rPr>
        <w:drawing>
          <wp:anchor distT="0" distB="0" distL="114300" distR="114300" simplePos="0" relativeHeight="251659264" behindDoc="0" locked="0" layoutInCell="1" allowOverlap="1">
            <wp:simplePos x="0" y="0"/>
            <wp:positionH relativeFrom="margin">
              <wp:posOffset>-438150</wp:posOffset>
            </wp:positionH>
            <wp:positionV relativeFrom="paragraph">
              <wp:posOffset>-619125</wp:posOffset>
            </wp:positionV>
            <wp:extent cx="1962150" cy="681301"/>
            <wp:effectExtent l="0" t="0" r="0" b="508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62150" cy="681301"/>
                    </a:xfrm>
                    <a:prstGeom prst="rect">
                      <a:avLst/>
                    </a:prstGeom>
                  </pic:spPr>
                </pic:pic>
              </a:graphicData>
            </a:graphic>
          </wp:anchor>
        </w:drawing>
      </w:r>
    </w:p>
    <w:p w:rsidR="00485EE9" w:rsidRDefault="00485EE9" w:rsidP="00365B57">
      <w:pPr>
        <w:pStyle w:val="isselectedend"/>
        <w:spacing w:line="360" w:lineRule="exact"/>
        <w:jc w:val="center"/>
        <w:rPr>
          <w:rFonts w:ascii="標楷體" w:eastAsia="標楷體" w:hAnsi="標楷體"/>
          <w:b/>
          <w:bCs/>
          <w:sz w:val="30"/>
          <w:szCs w:val="30"/>
        </w:rPr>
      </w:pPr>
      <w:r w:rsidRPr="00485EE9">
        <w:rPr>
          <w:rFonts w:ascii="標楷體" w:eastAsia="標楷體" w:hAnsi="標楷體" w:hint="eastAsia"/>
          <w:b/>
          <w:bCs/>
          <w:sz w:val="30"/>
          <w:szCs w:val="30"/>
        </w:rPr>
        <w:t>認清電子煙與加熱菸法規差異</w:t>
      </w:r>
      <w:r w:rsidR="006B64C9">
        <w:rPr>
          <w:rFonts w:ascii="標楷體" w:eastAsia="標楷體" w:hAnsi="標楷體" w:hint="eastAsia"/>
          <w:b/>
          <w:bCs/>
          <w:sz w:val="30"/>
          <w:szCs w:val="30"/>
        </w:rPr>
        <w:t xml:space="preserve"> </w:t>
      </w:r>
      <w:r w:rsidRPr="00485EE9">
        <w:rPr>
          <w:rFonts w:ascii="標楷體" w:eastAsia="標楷體" w:hAnsi="標楷體" w:hint="eastAsia"/>
          <w:b/>
          <w:bCs/>
          <w:sz w:val="30"/>
          <w:szCs w:val="30"/>
        </w:rPr>
        <w:t>拒絕（類）菸品</w:t>
      </w:r>
      <w:r w:rsidR="006B64C9">
        <w:rPr>
          <w:rFonts w:ascii="標楷體" w:eastAsia="標楷體" w:hAnsi="標楷體" w:hint="eastAsia"/>
          <w:b/>
          <w:bCs/>
          <w:sz w:val="30"/>
          <w:szCs w:val="30"/>
        </w:rPr>
        <w:t xml:space="preserve"> </w:t>
      </w:r>
      <w:r w:rsidRPr="00485EE9">
        <w:rPr>
          <w:rFonts w:ascii="標楷體" w:eastAsia="標楷體" w:hAnsi="標楷體" w:hint="eastAsia"/>
          <w:b/>
          <w:bCs/>
          <w:sz w:val="30"/>
          <w:szCs w:val="30"/>
        </w:rPr>
        <w:t>守護健康遠離違法風險</w:t>
      </w:r>
    </w:p>
    <w:p w:rsidR="00EB0F32" w:rsidRDefault="007F5961" w:rsidP="001364A3">
      <w:pPr>
        <w:pStyle w:val="isselectedend"/>
        <w:spacing w:line="360" w:lineRule="exact"/>
        <w:ind w:firstLineChars="200" w:firstLine="560"/>
        <w:rPr>
          <w:rFonts w:ascii="標楷體" w:eastAsia="標楷體" w:hAnsi="標楷體" w:cstheme="minorBidi"/>
          <w:kern w:val="2"/>
          <w:sz w:val="28"/>
          <w:szCs w:val="28"/>
        </w:rPr>
      </w:pPr>
      <w:r w:rsidRPr="007F5961">
        <w:rPr>
          <w:rFonts w:ascii="標楷體" w:eastAsia="標楷體" w:hAnsi="標楷體" w:cstheme="minorBidi"/>
          <w:kern w:val="2"/>
          <w:sz w:val="28"/>
          <w:szCs w:val="28"/>
        </w:rPr>
        <w:t>近年來，電子煙、加熱菸及其他新興尼古丁產品，透過水果口味、時尚外型、科技感設計及社群媒體行銷等方式，吸引青少年及年輕族群接觸使用。不少民眾誤以為電子煙或加熱菸比傳統紙菸危害較低，甚至具有戒菸效果，然而無論是電子煙、加熱菸或傳統紙菸，都可能對健康造成危害，切勿因錯誤認知而輕易嘗試，以免危害健康又觸法受罰。</w:t>
      </w:r>
    </w:p>
    <w:p w:rsidR="00077F2A" w:rsidRDefault="007F5961" w:rsidP="001364A3">
      <w:pPr>
        <w:pStyle w:val="isselectedend"/>
        <w:spacing w:line="360" w:lineRule="exact"/>
        <w:ind w:firstLineChars="200" w:firstLine="560"/>
        <w:rPr>
          <w:rFonts w:cstheme="minorBidi"/>
          <w:kern w:val="2"/>
          <w:sz w:val="28"/>
          <w:szCs w:val="28"/>
        </w:rPr>
      </w:pPr>
      <w:r w:rsidRPr="007F5961">
        <w:rPr>
          <w:rFonts w:ascii="標楷體" w:eastAsia="標楷體" w:hAnsi="標楷體" w:cstheme="minorBidi"/>
          <w:kern w:val="2"/>
          <w:sz w:val="28"/>
          <w:szCs w:val="28"/>
        </w:rPr>
        <w:t>南投縣政府衛生局表示，</w:t>
      </w:r>
      <w:r w:rsidRPr="009B3B60">
        <w:rPr>
          <w:rFonts w:ascii="標楷體" w:eastAsia="標楷體" w:hAnsi="標楷體" w:cstheme="minorBidi"/>
          <w:b/>
          <w:kern w:val="2"/>
          <w:sz w:val="28"/>
          <w:szCs w:val="28"/>
        </w:rPr>
        <w:t>電子煙</w:t>
      </w:r>
      <w:r w:rsidRPr="00D74AC1">
        <w:rPr>
          <w:rFonts w:ascii="標楷體" w:eastAsia="標楷體" w:hAnsi="標楷體" w:cstheme="minorBidi"/>
          <w:b/>
          <w:kern w:val="2"/>
          <w:sz w:val="28"/>
          <w:szCs w:val="28"/>
        </w:rPr>
        <w:t>是利用電子裝置將煙油霧化供人吸食</w:t>
      </w:r>
      <w:r w:rsidRPr="007F5961">
        <w:rPr>
          <w:rFonts w:ascii="標楷體" w:eastAsia="標楷體" w:hAnsi="標楷體" w:cstheme="minorBidi"/>
          <w:kern w:val="2"/>
          <w:sz w:val="28"/>
          <w:szCs w:val="28"/>
        </w:rPr>
        <w:t>，煙油成分可能含有</w:t>
      </w:r>
      <w:r w:rsidRPr="00D74AC1">
        <w:rPr>
          <w:rFonts w:ascii="標楷體" w:eastAsia="標楷體" w:hAnsi="標楷體" w:cstheme="minorBidi"/>
          <w:b/>
          <w:kern w:val="2"/>
          <w:sz w:val="28"/>
          <w:szCs w:val="28"/>
        </w:rPr>
        <w:t>尼古丁、依託咪酯或其他不明化學物質</w:t>
      </w:r>
      <w:r w:rsidRPr="007F5961">
        <w:rPr>
          <w:rFonts w:ascii="標楷體" w:eastAsia="標楷體" w:hAnsi="標楷體" w:cstheme="minorBidi"/>
          <w:kern w:val="2"/>
          <w:sz w:val="28"/>
          <w:szCs w:val="28"/>
        </w:rPr>
        <w:t>，容易造成尼古丁成癮，並增加腦部、心血管及呼吸系統受損風險，更可能成為毒品載具，危害公共安全。</w:t>
      </w:r>
      <w:r w:rsidRPr="009B3B60">
        <w:rPr>
          <w:rFonts w:ascii="標楷體" w:eastAsia="標楷體" w:hAnsi="標楷體" w:cstheme="minorBidi"/>
          <w:b/>
          <w:kern w:val="2"/>
          <w:sz w:val="28"/>
          <w:szCs w:val="28"/>
        </w:rPr>
        <w:t>加熱菸</w:t>
      </w:r>
      <w:r w:rsidRPr="007F5961">
        <w:rPr>
          <w:rFonts w:ascii="標楷體" w:eastAsia="標楷體" w:hAnsi="標楷體" w:cstheme="minorBidi"/>
          <w:kern w:val="2"/>
          <w:sz w:val="28"/>
          <w:szCs w:val="28"/>
        </w:rPr>
        <w:t>則是透過</w:t>
      </w:r>
      <w:r w:rsidRPr="00D74AC1">
        <w:rPr>
          <w:rFonts w:ascii="標楷體" w:eastAsia="標楷體" w:hAnsi="標楷體" w:cstheme="minorBidi"/>
          <w:b/>
          <w:kern w:val="2"/>
          <w:sz w:val="28"/>
          <w:szCs w:val="28"/>
        </w:rPr>
        <w:t>專用裝置加熱</w:t>
      </w:r>
      <w:r w:rsidRPr="007F5961">
        <w:rPr>
          <w:rFonts w:ascii="標楷體" w:eastAsia="標楷體" w:hAnsi="標楷體" w:cstheme="minorBidi"/>
          <w:kern w:val="2"/>
          <w:sz w:val="28"/>
          <w:szCs w:val="28"/>
        </w:rPr>
        <w:t>真正的</w:t>
      </w:r>
      <w:r w:rsidRPr="00D74AC1">
        <w:rPr>
          <w:rFonts w:ascii="標楷體" w:eastAsia="標楷體" w:hAnsi="標楷體" w:cstheme="minorBidi"/>
          <w:b/>
          <w:kern w:val="2"/>
          <w:sz w:val="28"/>
          <w:szCs w:val="28"/>
        </w:rPr>
        <w:t>菸草棒產生氣膠供人吸食</w:t>
      </w:r>
      <w:r w:rsidRPr="007F5961">
        <w:rPr>
          <w:rFonts w:ascii="標楷體" w:eastAsia="標楷體" w:hAnsi="標楷體" w:cstheme="minorBidi"/>
          <w:kern w:val="2"/>
          <w:sz w:val="28"/>
          <w:szCs w:val="28"/>
        </w:rPr>
        <w:t>，屬於</w:t>
      </w:r>
      <w:r w:rsidRPr="007F5961">
        <w:rPr>
          <w:rFonts w:ascii="標楷體" w:eastAsia="標楷體" w:hAnsi="標楷體" w:cstheme="minorBidi"/>
          <w:b/>
          <w:bCs/>
          <w:kern w:val="2"/>
          <w:sz w:val="28"/>
          <w:szCs w:val="28"/>
        </w:rPr>
        <w:t>指定菸品</w:t>
      </w:r>
      <w:r w:rsidRPr="007F5961">
        <w:rPr>
          <w:rFonts w:ascii="標楷體" w:eastAsia="標楷體" w:hAnsi="標楷體" w:cstheme="minorBidi"/>
          <w:kern w:val="2"/>
          <w:sz w:val="28"/>
          <w:szCs w:val="28"/>
        </w:rPr>
        <w:t>，</w:t>
      </w:r>
      <w:r w:rsidRPr="00EB0F32">
        <w:rPr>
          <w:rFonts w:ascii="標楷體" w:eastAsia="標楷體" w:hAnsi="標楷體" w:cstheme="minorBidi"/>
          <w:b/>
          <w:kern w:val="2"/>
          <w:sz w:val="28"/>
          <w:szCs w:val="28"/>
        </w:rPr>
        <w:t>並非電子煙</w:t>
      </w:r>
      <w:r w:rsidRPr="007F5961">
        <w:rPr>
          <w:rFonts w:ascii="標楷體" w:eastAsia="標楷體" w:hAnsi="標楷體" w:cstheme="minorBidi"/>
          <w:kern w:val="2"/>
          <w:sz w:val="28"/>
          <w:szCs w:val="28"/>
        </w:rPr>
        <w:t>。</w:t>
      </w:r>
      <w:r w:rsidRPr="00D74AC1">
        <w:rPr>
          <w:rFonts w:ascii="標楷體" w:eastAsia="標楷體" w:hAnsi="標楷體" w:cstheme="minorBidi"/>
          <w:b/>
          <w:kern w:val="2"/>
          <w:sz w:val="28"/>
          <w:szCs w:val="28"/>
        </w:rPr>
        <w:t>加熱菸仍含有尼古丁</w:t>
      </w:r>
      <w:r w:rsidRPr="007F5961">
        <w:rPr>
          <w:rFonts w:ascii="標楷體" w:eastAsia="標楷體" w:hAnsi="標楷體" w:cstheme="minorBidi"/>
          <w:kern w:val="2"/>
          <w:sz w:val="28"/>
          <w:szCs w:val="28"/>
        </w:rPr>
        <w:t>及</w:t>
      </w:r>
      <w:bookmarkStart w:id="0" w:name="_GoBack"/>
      <w:bookmarkEnd w:id="0"/>
      <w:r w:rsidRPr="007F5961">
        <w:rPr>
          <w:rFonts w:ascii="標楷體" w:eastAsia="標楷體" w:hAnsi="標楷體" w:cstheme="minorBidi"/>
          <w:kern w:val="2"/>
          <w:sz w:val="28"/>
          <w:szCs w:val="28"/>
        </w:rPr>
        <w:t>多種有害、致癌物質，並不是無害產品，更不是戒菸工具。依現行《菸害防制法》，加熱菸產品必須經中央主管機關完成健康風險評估審查並取得核定後，才能依法製造、輸入及販賣</w:t>
      </w:r>
      <w:r w:rsidR="00077F2A">
        <w:rPr>
          <w:rFonts w:cstheme="minorBidi" w:hint="eastAsia"/>
          <w:kern w:val="2"/>
          <w:sz w:val="28"/>
          <w:szCs w:val="28"/>
        </w:rPr>
        <w:t>。</w:t>
      </w:r>
    </w:p>
    <w:p w:rsidR="007F5961" w:rsidRPr="007F5961" w:rsidRDefault="007F5961" w:rsidP="001364A3">
      <w:pPr>
        <w:pStyle w:val="isselectedend"/>
        <w:spacing w:line="360" w:lineRule="exact"/>
        <w:ind w:firstLineChars="200" w:firstLine="560"/>
        <w:rPr>
          <w:rFonts w:ascii="標楷體" w:eastAsia="標楷體" w:hAnsi="標楷體" w:cstheme="minorBidi"/>
          <w:kern w:val="2"/>
          <w:sz w:val="28"/>
          <w:szCs w:val="28"/>
        </w:rPr>
      </w:pPr>
      <w:r w:rsidRPr="007F5961">
        <w:rPr>
          <w:rFonts w:ascii="標楷體" w:eastAsia="標楷體" w:hAnsi="標楷體" w:cstheme="minorBidi"/>
          <w:kern w:val="2"/>
          <w:sz w:val="28"/>
          <w:szCs w:val="28"/>
        </w:rPr>
        <w:t>未經核定者</w:t>
      </w:r>
      <w:r w:rsidR="00077F2A">
        <w:rPr>
          <w:rFonts w:ascii="標楷體" w:eastAsia="標楷體" w:hAnsi="標楷體" w:cstheme="minorBidi" w:hint="eastAsia"/>
          <w:kern w:val="2"/>
          <w:sz w:val="28"/>
          <w:szCs w:val="28"/>
        </w:rPr>
        <w:t>加熱菸與</w:t>
      </w:r>
      <w:r w:rsidR="00077F2A" w:rsidRPr="009B3B60">
        <w:rPr>
          <w:rFonts w:ascii="標楷體" w:eastAsia="標楷體" w:hAnsi="標楷體" w:cstheme="minorBidi"/>
          <w:b/>
          <w:kern w:val="2"/>
          <w:sz w:val="28"/>
          <w:szCs w:val="28"/>
        </w:rPr>
        <w:t>電子煙</w:t>
      </w:r>
      <w:r w:rsidR="00077F2A">
        <w:rPr>
          <w:rFonts w:ascii="標楷體" w:eastAsia="標楷體" w:hAnsi="標楷體" w:cstheme="minorBidi" w:hint="eastAsia"/>
          <w:kern w:val="2"/>
          <w:sz w:val="28"/>
          <w:szCs w:val="28"/>
        </w:rPr>
        <w:t>皆</w:t>
      </w:r>
      <w:r w:rsidRPr="007F5961">
        <w:rPr>
          <w:rFonts w:ascii="標楷體" w:eastAsia="標楷體" w:hAnsi="標楷體" w:cstheme="minorBidi"/>
          <w:kern w:val="2"/>
          <w:sz w:val="28"/>
          <w:szCs w:val="28"/>
        </w:rPr>
        <w:t>不得製造、輸入、販賣、供應或展示，違法販賣、供應或展示最高可處新臺幣</w:t>
      </w:r>
      <w:r w:rsidR="00072D95">
        <w:rPr>
          <w:rFonts w:ascii="標楷體" w:eastAsia="標楷體" w:hAnsi="標楷體" w:cstheme="minorBidi" w:hint="eastAsia"/>
          <w:kern w:val="2"/>
          <w:sz w:val="28"/>
          <w:szCs w:val="28"/>
        </w:rPr>
        <w:t>5000</w:t>
      </w:r>
      <w:r w:rsidRPr="007F5961">
        <w:rPr>
          <w:rFonts w:ascii="標楷體" w:eastAsia="標楷體" w:hAnsi="標楷體" w:cstheme="minorBidi"/>
          <w:kern w:val="2"/>
          <w:sz w:val="28"/>
          <w:szCs w:val="28"/>
        </w:rPr>
        <w:t>萬元罰鍰，使用未經核定</w:t>
      </w:r>
      <w:r w:rsidR="00810507">
        <w:rPr>
          <w:rFonts w:ascii="標楷體" w:eastAsia="標楷體" w:hAnsi="標楷體" w:cstheme="minorBidi" w:hint="eastAsia"/>
          <w:kern w:val="2"/>
          <w:sz w:val="28"/>
          <w:szCs w:val="28"/>
        </w:rPr>
        <w:t>加熱菸</w:t>
      </w:r>
      <w:r w:rsidR="0007460C">
        <w:rPr>
          <w:rFonts w:ascii="標楷體" w:eastAsia="標楷體" w:hAnsi="標楷體" w:cstheme="minorBidi" w:hint="eastAsia"/>
          <w:kern w:val="2"/>
          <w:sz w:val="28"/>
          <w:szCs w:val="28"/>
        </w:rPr>
        <w:t>與</w:t>
      </w:r>
      <w:r w:rsidR="0007460C" w:rsidRPr="009B3B60">
        <w:rPr>
          <w:rFonts w:ascii="標楷體" w:eastAsia="標楷體" w:hAnsi="標楷體" w:cstheme="minorBidi"/>
          <w:b/>
          <w:kern w:val="2"/>
          <w:sz w:val="28"/>
          <w:szCs w:val="28"/>
        </w:rPr>
        <w:t>電子煙</w:t>
      </w:r>
      <w:r w:rsidRPr="007F5961">
        <w:rPr>
          <w:rFonts w:ascii="標楷體" w:eastAsia="標楷體" w:hAnsi="標楷體" w:cstheme="minorBidi"/>
          <w:kern w:val="2"/>
          <w:sz w:val="28"/>
          <w:szCs w:val="28"/>
        </w:rPr>
        <w:t>處新臺幣2,000元至1萬元罰鍰。</w:t>
      </w:r>
    </w:p>
    <w:p w:rsidR="007F5961" w:rsidRPr="007F5961" w:rsidRDefault="007F5961" w:rsidP="001364A3">
      <w:pPr>
        <w:pStyle w:val="isselectedend"/>
        <w:spacing w:line="360" w:lineRule="exact"/>
        <w:ind w:firstLineChars="200" w:firstLine="560"/>
        <w:rPr>
          <w:rFonts w:ascii="標楷體" w:eastAsia="標楷體" w:hAnsi="標楷體" w:cstheme="minorBidi"/>
          <w:kern w:val="2"/>
          <w:sz w:val="28"/>
          <w:szCs w:val="28"/>
        </w:rPr>
      </w:pPr>
      <w:r w:rsidRPr="007F5961">
        <w:rPr>
          <w:rFonts w:ascii="標楷體" w:eastAsia="標楷體" w:hAnsi="標楷體" w:cstheme="minorBidi"/>
          <w:kern w:val="2"/>
          <w:sz w:val="28"/>
          <w:szCs w:val="28"/>
        </w:rPr>
        <w:t>衛生局提醒，</w:t>
      </w:r>
      <w:r w:rsidRPr="007F5961">
        <w:rPr>
          <w:rFonts w:ascii="標楷體" w:eastAsia="標楷體" w:hAnsi="標楷體" w:cstheme="minorBidi"/>
          <w:b/>
          <w:bCs/>
          <w:kern w:val="2"/>
          <w:sz w:val="28"/>
          <w:szCs w:val="28"/>
        </w:rPr>
        <w:t>電子煙是全面禁止；加熱菸則須依法完成健康風險評估核定後才能合法上市，兩</w:t>
      </w:r>
      <w:r w:rsidRPr="00E01BB6">
        <w:rPr>
          <w:rFonts w:ascii="標楷體" w:eastAsia="標楷體" w:hAnsi="標楷體" w:cstheme="minorBidi"/>
          <w:b/>
          <w:bCs/>
          <w:kern w:val="2"/>
          <w:sz w:val="28"/>
          <w:szCs w:val="28"/>
        </w:rPr>
        <w:t>者</w:t>
      </w:r>
      <w:r w:rsidR="00251F86" w:rsidRPr="00E01BB6">
        <w:rPr>
          <w:rFonts w:ascii="標楷體" w:eastAsia="標楷體" w:hAnsi="標楷體" w:cstheme="minorBidi" w:hint="eastAsia"/>
          <w:b/>
          <w:bCs/>
          <w:kern w:val="2"/>
          <w:sz w:val="28"/>
          <w:szCs w:val="28"/>
        </w:rPr>
        <w:t>規範</w:t>
      </w:r>
      <w:r w:rsidRPr="00E01BB6">
        <w:rPr>
          <w:rFonts w:ascii="標楷體" w:eastAsia="標楷體" w:hAnsi="標楷體" w:cstheme="minorBidi"/>
          <w:bCs/>
          <w:kern w:val="2"/>
          <w:sz w:val="28"/>
          <w:szCs w:val="28"/>
        </w:rPr>
        <w:t>完</w:t>
      </w:r>
      <w:r w:rsidRPr="007F5961">
        <w:rPr>
          <w:rFonts w:ascii="標楷體" w:eastAsia="標楷體" w:hAnsi="標楷體" w:cstheme="minorBidi"/>
          <w:b/>
          <w:bCs/>
          <w:kern w:val="2"/>
          <w:sz w:val="28"/>
          <w:szCs w:val="28"/>
        </w:rPr>
        <w:t>全不同，但都不是安全產品。</w:t>
      </w:r>
      <w:r w:rsidRPr="007F5961">
        <w:rPr>
          <w:rFonts w:ascii="標楷體" w:eastAsia="標楷體" w:hAnsi="標楷體" w:cstheme="minorBidi"/>
          <w:kern w:val="2"/>
          <w:sz w:val="28"/>
          <w:szCs w:val="28"/>
        </w:rPr>
        <w:t xml:space="preserve"> 民眾切勿誤以為加熱菸危害較低或可以取代紙菸，也不要誤信網路流傳「電子煙較健康」、「加熱菸可幫助戒菸」等錯誤資訊。</w:t>
      </w:r>
      <w:r w:rsidRPr="00C06DE0">
        <w:rPr>
          <w:rFonts w:ascii="標楷體" w:eastAsia="標楷體" w:hAnsi="標楷體" w:cstheme="minorBidi"/>
          <w:kern w:val="2"/>
          <w:sz w:val="28"/>
          <w:szCs w:val="28"/>
        </w:rPr>
        <w:t>依統計</w:t>
      </w:r>
      <w:r w:rsidRPr="007F5961">
        <w:rPr>
          <w:rFonts w:ascii="標楷體" w:eastAsia="標楷體" w:hAnsi="標楷體" w:cstheme="minorBidi"/>
          <w:kern w:val="2"/>
          <w:sz w:val="28"/>
          <w:szCs w:val="28"/>
        </w:rPr>
        <w:t>，</w:t>
      </w:r>
      <w:r w:rsidRPr="00C06DE0">
        <w:rPr>
          <w:rFonts w:ascii="標楷體" w:eastAsia="標楷體" w:hAnsi="標楷體" w:cstheme="minorBidi"/>
          <w:kern w:val="2"/>
          <w:sz w:val="28"/>
          <w:szCs w:val="28"/>
        </w:rPr>
        <w:t>自《菸害防制法》修法施行以來</w:t>
      </w:r>
      <w:r w:rsidRPr="007F5961">
        <w:rPr>
          <w:rFonts w:ascii="標楷體" w:eastAsia="標楷體" w:hAnsi="標楷體" w:cstheme="minorBidi"/>
          <w:kern w:val="2"/>
          <w:sz w:val="28"/>
          <w:szCs w:val="28"/>
        </w:rPr>
        <w:t>，南投縣青少年因吸菸違規遭裁罰案件累計190件，其中涉及電子煙案件達65件，顯示電子煙已成為青少年違規使用（類）菸品的重要樣態，也反映新興菸品對青少年健康造成的威脅日益嚴重。</w:t>
      </w:r>
    </w:p>
    <w:p w:rsidR="007F5961" w:rsidRPr="007F5961" w:rsidRDefault="007F5961" w:rsidP="001364A3">
      <w:pPr>
        <w:pStyle w:val="isselectedend"/>
        <w:spacing w:line="360" w:lineRule="exact"/>
        <w:ind w:firstLineChars="200" w:firstLine="560"/>
        <w:rPr>
          <w:rFonts w:ascii="標楷體" w:eastAsia="標楷體" w:hAnsi="標楷體" w:cstheme="minorBidi"/>
          <w:kern w:val="2"/>
          <w:sz w:val="28"/>
          <w:szCs w:val="28"/>
        </w:rPr>
      </w:pPr>
      <w:r w:rsidRPr="007F5961">
        <w:rPr>
          <w:rFonts w:ascii="標楷體" w:eastAsia="標楷體" w:hAnsi="標楷體" w:cstheme="minorBidi"/>
          <w:kern w:val="2"/>
          <w:sz w:val="28"/>
          <w:szCs w:val="28"/>
        </w:rPr>
        <w:t>南投縣政府衛生局</w:t>
      </w:r>
      <w:r w:rsidR="00376720" w:rsidRPr="00B14110">
        <w:rPr>
          <w:rFonts w:ascii="標楷體" w:eastAsia="標楷體" w:hAnsi="標楷體" w:hint="eastAsia"/>
          <w:sz w:val="28"/>
          <w:szCs w:val="28"/>
        </w:rPr>
        <w:t>局長陳南松表示</w:t>
      </w:r>
      <w:r w:rsidRPr="007F5961">
        <w:rPr>
          <w:rFonts w:ascii="標楷體" w:eastAsia="標楷體" w:hAnsi="標楷體" w:cstheme="minorBidi"/>
          <w:kern w:val="2"/>
          <w:sz w:val="28"/>
          <w:szCs w:val="28"/>
        </w:rPr>
        <w:t>，將持續加強網路販售、社群媒體行銷及校園周邊等高風險場域稽查，並深化校園及社區菸害防制教育，提升民眾對電子煙、加熱菸及其他（類）菸品危害與相關法規的認識。呼籲民眾切勿因一時好奇、同儕影響或網路廣告誤導而接觸各類（類）菸品，共同拒絕菸害，守護自己與家人的健康。</w:t>
      </w:r>
    </w:p>
    <w:p w:rsidR="0075797A" w:rsidRPr="009B3B60" w:rsidRDefault="007F5961" w:rsidP="009B3B60">
      <w:pPr>
        <w:widowControl/>
        <w:spacing w:before="100" w:beforeAutospacing="1" w:after="100" w:afterAutospacing="1" w:line="360" w:lineRule="exact"/>
        <w:rPr>
          <w:rFonts w:ascii="標楷體" w:eastAsia="標楷體" w:hAnsi="標楷體" w:cs="標楷體"/>
          <w:kern w:val="0"/>
          <w:sz w:val="28"/>
          <w:szCs w:val="28"/>
        </w:rPr>
      </w:pPr>
      <w:r w:rsidRPr="007F5961">
        <w:rPr>
          <w:rFonts w:ascii="標楷體" w:eastAsia="標楷體" w:hAnsi="標楷體"/>
          <w:sz w:val="28"/>
          <w:szCs w:val="28"/>
        </w:rPr>
        <w:t>如發現疑似違法販售、供應電子煙或未經核定加熱菸產品情形，請主動向南投縣政府衛生局通報，共同營造無菸、無毒的健康生活環境。可至國民健康署「電子煙危害資訊專區」</w:t>
      </w:r>
      <w:r w:rsidRPr="007F5961">
        <w:rPr>
          <w:rFonts w:ascii="標楷體" w:eastAsia="標楷體" w:hAnsi="標楷體" w:hint="eastAsia"/>
          <w:sz w:val="28"/>
          <w:szCs w:val="28"/>
        </w:rPr>
        <w:t>(</w:t>
      </w:r>
      <w:hyperlink r:id="rId10" w:history="1">
        <w:r w:rsidRPr="00AC0A93">
          <w:rPr>
            <w:rStyle w:val="a9"/>
          </w:rPr>
          <w:t>https://ntshb.tw/hc04JaiQr</w:t>
        </w:r>
      </w:hyperlink>
      <w:r>
        <w:t xml:space="preserve"> </w:t>
      </w:r>
      <w:r w:rsidRPr="007F5961">
        <w:rPr>
          <w:rFonts w:ascii="標楷體" w:eastAsia="標楷體" w:hAnsi="標楷體" w:hint="eastAsia"/>
          <w:sz w:val="28"/>
          <w:szCs w:val="28"/>
        </w:rPr>
        <w:t>)</w:t>
      </w:r>
      <w:r w:rsidRPr="007F5961">
        <w:rPr>
          <w:rFonts w:ascii="標楷體" w:eastAsia="標楷體" w:hAnsi="標楷體"/>
          <w:sz w:val="28"/>
          <w:szCs w:val="28"/>
        </w:rPr>
        <w:t>查</w:t>
      </w:r>
      <w:r w:rsidRPr="00C06DE0">
        <w:rPr>
          <w:rFonts w:ascii="標楷體" w:eastAsia="標楷體" w:hAnsi="標楷體"/>
          <w:sz w:val="28"/>
          <w:szCs w:val="28"/>
        </w:rPr>
        <w:t>詢</w:t>
      </w:r>
      <w:r w:rsidR="00C06DE0" w:rsidRPr="00C06DE0">
        <w:rPr>
          <w:rFonts w:ascii="標楷體" w:eastAsia="標楷體" w:hAnsi="標楷體" w:hint="eastAsia"/>
          <w:sz w:val="28"/>
          <w:szCs w:val="28"/>
        </w:rPr>
        <w:t>相關資訊</w:t>
      </w:r>
      <w:r w:rsidRPr="00C06DE0">
        <w:rPr>
          <w:rFonts w:ascii="標楷體" w:eastAsia="標楷體" w:hAnsi="標楷體"/>
          <w:sz w:val="28"/>
          <w:szCs w:val="28"/>
        </w:rPr>
        <w:t>。</w:t>
      </w:r>
    </w:p>
    <w:sectPr w:rsidR="0075797A" w:rsidRPr="009B3B60" w:rsidSect="009B3B60">
      <w:pgSz w:w="11906" w:h="16838"/>
      <w:pgMar w:top="1247" w:right="1077" w:bottom="124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7C1" w:rsidRDefault="002A77C1" w:rsidP="007129C1">
      <w:r>
        <w:separator/>
      </w:r>
    </w:p>
  </w:endnote>
  <w:endnote w:type="continuationSeparator" w:id="0">
    <w:p w:rsidR="002A77C1" w:rsidRDefault="002A77C1" w:rsidP="007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UKIJ CJK">
    <w:altName w:val="Arial"/>
    <w:charset w:val="00"/>
    <w:family w:val="swiss"/>
    <w:pitch w:val="default"/>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7C1" w:rsidRDefault="002A77C1" w:rsidP="007129C1">
      <w:r>
        <w:separator/>
      </w:r>
    </w:p>
  </w:footnote>
  <w:footnote w:type="continuationSeparator" w:id="0">
    <w:p w:rsidR="002A77C1" w:rsidRDefault="002A77C1" w:rsidP="007129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00F39"/>
    <w:multiLevelType w:val="hybridMultilevel"/>
    <w:tmpl w:val="DEAE6194"/>
    <w:lvl w:ilvl="0" w:tplc="04090015">
      <w:start w:val="1"/>
      <w:numFmt w:val="taiwaneseCountingThousand"/>
      <w:lvlText w:val="%1、"/>
      <w:lvlJc w:val="left"/>
      <w:pPr>
        <w:ind w:left="1331" w:hanging="480"/>
      </w:pPr>
    </w:lvl>
    <w:lvl w:ilvl="1" w:tplc="7EF6132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27813A3"/>
    <w:multiLevelType w:val="hybridMultilevel"/>
    <w:tmpl w:val="88E2B55C"/>
    <w:lvl w:ilvl="0" w:tplc="071864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C2C519B"/>
    <w:multiLevelType w:val="hybridMultilevel"/>
    <w:tmpl w:val="E1EA90B4"/>
    <w:lvl w:ilvl="0" w:tplc="04090015">
      <w:start w:val="1"/>
      <w:numFmt w:val="taiwaneseCountingThousand"/>
      <w:lvlText w:val="%1、"/>
      <w:lvlJc w:val="left"/>
      <w:pPr>
        <w:ind w:left="587" w:hanging="480"/>
      </w:pPr>
    </w:lvl>
    <w:lvl w:ilvl="1" w:tplc="04090019">
      <w:start w:val="1"/>
      <w:numFmt w:val="ideographTraditional"/>
      <w:lvlText w:val="%2、"/>
      <w:lvlJc w:val="left"/>
      <w:pPr>
        <w:ind w:left="1067" w:hanging="480"/>
      </w:pPr>
    </w:lvl>
    <w:lvl w:ilvl="2" w:tplc="0409001B">
      <w:start w:val="1"/>
      <w:numFmt w:val="lowerRoman"/>
      <w:lvlText w:val="%3."/>
      <w:lvlJc w:val="right"/>
      <w:pPr>
        <w:ind w:left="1547" w:hanging="480"/>
      </w:pPr>
    </w:lvl>
    <w:lvl w:ilvl="3" w:tplc="0409000F">
      <w:start w:val="1"/>
      <w:numFmt w:val="decimal"/>
      <w:lvlText w:val="%4."/>
      <w:lvlJc w:val="left"/>
      <w:pPr>
        <w:ind w:left="2027" w:hanging="480"/>
      </w:pPr>
    </w:lvl>
    <w:lvl w:ilvl="4" w:tplc="04090019">
      <w:start w:val="1"/>
      <w:numFmt w:val="ideographTraditional"/>
      <w:lvlText w:val="%5、"/>
      <w:lvlJc w:val="left"/>
      <w:pPr>
        <w:ind w:left="2507" w:hanging="480"/>
      </w:pPr>
    </w:lvl>
    <w:lvl w:ilvl="5" w:tplc="0409001B">
      <w:start w:val="1"/>
      <w:numFmt w:val="lowerRoman"/>
      <w:lvlText w:val="%6."/>
      <w:lvlJc w:val="right"/>
      <w:pPr>
        <w:ind w:left="2987" w:hanging="480"/>
      </w:pPr>
    </w:lvl>
    <w:lvl w:ilvl="6" w:tplc="0409000F">
      <w:start w:val="1"/>
      <w:numFmt w:val="decimal"/>
      <w:lvlText w:val="%7."/>
      <w:lvlJc w:val="left"/>
      <w:pPr>
        <w:ind w:left="3467" w:hanging="480"/>
      </w:pPr>
    </w:lvl>
    <w:lvl w:ilvl="7" w:tplc="04090019">
      <w:start w:val="1"/>
      <w:numFmt w:val="ideographTraditional"/>
      <w:lvlText w:val="%8、"/>
      <w:lvlJc w:val="left"/>
      <w:pPr>
        <w:ind w:left="3947" w:hanging="480"/>
      </w:pPr>
    </w:lvl>
    <w:lvl w:ilvl="8" w:tplc="0409001B">
      <w:start w:val="1"/>
      <w:numFmt w:val="lowerRoman"/>
      <w:lvlText w:val="%9."/>
      <w:lvlJc w:val="right"/>
      <w:pPr>
        <w:ind w:left="4427" w:hanging="480"/>
      </w:pPr>
    </w:lvl>
  </w:abstractNum>
  <w:abstractNum w:abstractNumId="3" w15:restartNumberingAfterBreak="0">
    <w:nsid w:val="5EBE57F0"/>
    <w:multiLevelType w:val="multilevel"/>
    <w:tmpl w:val="CF7E9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DA1157"/>
    <w:multiLevelType w:val="multilevel"/>
    <w:tmpl w:val="A2E6B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A85F46"/>
    <w:multiLevelType w:val="multilevel"/>
    <w:tmpl w:val="7B7248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F67077"/>
    <w:multiLevelType w:val="hybridMultilevel"/>
    <w:tmpl w:val="95C067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0"/>
  </w:num>
  <w:num w:numId="4">
    <w:abstractNumId w:val="6"/>
  </w:num>
  <w:num w:numId="5">
    <w:abstractNumId w:val="1"/>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80"/>
  <w:drawingGridHorizontalSpacing w:val="120"/>
  <w:noPunctuationKerning/>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74"/>
    <w:rsid w:val="000004E0"/>
    <w:rsid w:val="00000A46"/>
    <w:rsid w:val="00002231"/>
    <w:rsid w:val="000042E4"/>
    <w:rsid w:val="00004765"/>
    <w:rsid w:val="000050FC"/>
    <w:rsid w:val="0000558E"/>
    <w:rsid w:val="000108B3"/>
    <w:rsid w:val="00012216"/>
    <w:rsid w:val="00013AD8"/>
    <w:rsid w:val="00015282"/>
    <w:rsid w:val="00015DA9"/>
    <w:rsid w:val="00015FEB"/>
    <w:rsid w:val="000203AD"/>
    <w:rsid w:val="000223BF"/>
    <w:rsid w:val="00022A5F"/>
    <w:rsid w:val="00023625"/>
    <w:rsid w:val="00023901"/>
    <w:rsid w:val="00024DDF"/>
    <w:rsid w:val="0002544D"/>
    <w:rsid w:val="00025AB1"/>
    <w:rsid w:val="000267F6"/>
    <w:rsid w:val="000272E6"/>
    <w:rsid w:val="000300B3"/>
    <w:rsid w:val="000301D9"/>
    <w:rsid w:val="000306ED"/>
    <w:rsid w:val="00030F56"/>
    <w:rsid w:val="00031F92"/>
    <w:rsid w:val="00032DAE"/>
    <w:rsid w:val="00032FD3"/>
    <w:rsid w:val="000330BD"/>
    <w:rsid w:val="000334A2"/>
    <w:rsid w:val="00033706"/>
    <w:rsid w:val="00033801"/>
    <w:rsid w:val="00033FDD"/>
    <w:rsid w:val="00036D31"/>
    <w:rsid w:val="0004241F"/>
    <w:rsid w:val="0004482B"/>
    <w:rsid w:val="0004529F"/>
    <w:rsid w:val="00045B72"/>
    <w:rsid w:val="00046FE7"/>
    <w:rsid w:val="0004719E"/>
    <w:rsid w:val="00047573"/>
    <w:rsid w:val="00050010"/>
    <w:rsid w:val="00050656"/>
    <w:rsid w:val="00050FC2"/>
    <w:rsid w:val="00051CA7"/>
    <w:rsid w:val="000537E3"/>
    <w:rsid w:val="0005444F"/>
    <w:rsid w:val="0005589D"/>
    <w:rsid w:val="00055F8D"/>
    <w:rsid w:val="0005622D"/>
    <w:rsid w:val="00057A3E"/>
    <w:rsid w:val="00057C08"/>
    <w:rsid w:val="00057DBA"/>
    <w:rsid w:val="000609A2"/>
    <w:rsid w:val="00061AE1"/>
    <w:rsid w:val="000634A5"/>
    <w:rsid w:val="00063AC8"/>
    <w:rsid w:val="00063BCC"/>
    <w:rsid w:val="000646AF"/>
    <w:rsid w:val="00065AC5"/>
    <w:rsid w:val="00070142"/>
    <w:rsid w:val="00071312"/>
    <w:rsid w:val="00072D95"/>
    <w:rsid w:val="000735A2"/>
    <w:rsid w:val="00074081"/>
    <w:rsid w:val="0007460C"/>
    <w:rsid w:val="00074859"/>
    <w:rsid w:val="00074B89"/>
    <w:rsid w:val="00074C23"/>
    <w:rsid w:val="00074CDC"/>
    <w:rsid w:val="00075B7E"/>
    <w:rsid w:val="0007698B"/>
    <w:rsid w:val="00076C17"/>
    <w:rsid w:val="00077D0B"/>
    <w:rsid w:val="00077F2A"/>
    <w:rsid w:val="00077F85"/>
    <w:rsid w:val="000819C0"/>
    <w:rsid w:val="000825CA"/>
    <w:rsid w:val="00083B9E"/>
    <w:rsid w:val="00084477"/>
    <w:rsid w:val="00084877"/>
    <w:rsid w:val="00084ECD"/>
    <w:rsid w:val="00085357"/>
    <w:rsid w:val="00085FAB"/>
    <w:rsid w:val="00086285"/>
    <w:rsid w:val="0008639B"/>
    <w:rsid w:val="00087859"/>
    <w:rsid w:val="00087B3C"/>
    <w:rsid w:val="00092041"/>
    <w:rsid w:val="00092376"/>
    <w:rsid w:val="00093F2C"/>
    <w:rsid w:val="00094458"/>
    <w:rsid w:val="00096F3D"/>
    <w:rsid w:val="00097001"/>
    <w:rsid w:val="000A1258"/>
    <w:rsid w:val="000A1826"/>
    <w:rsid w:val="000A2C34"/>
    <w:rsid w:val="000A2D47"/>
    <w:rsid w:val="000A33C2"/>
    <w:rsid w:val="000A5843"/>
    <w:rsid w:val="000A5E0A"/>
    <w:rsid w:val="000A6134"/>
    <w:rsid w:val="000A6ECC"/>
    <w:rsid w:val="000B0A7E"/>
    <w:rsid w:val="000B157A"/>
    <w:rsid w:val="000B1DA4"/>
    <w:rsid w:val="000B2891"/>
    <w:rsid w:val="000B34AA"/>
    <w:rsid w:val="000B3D01"/>
    <w:rsid w:val="000B50D6"/>
    <w:rsid w:val="000B59F5"/>
    <w:rsid w:val="000B6175"/>
    <w:rsid w:val="000B7035"/>
    <w:rsid w:val="000B73D8"/>
    <w:rsid w:val="000B78D4"/>
    <w:rsid w:val="000B798E"/>
    <w:rsid w:val="000C0065"/>
    <w:rsid w:val="000C1208"/>
    <w:rsid w:val="000C2830"/>
    <w:rsid w:val="000C5182"/>
    <w:rsid w:val="000C56CF"/>
    <w:rsid w:val="000C6583"/>
    <w:rsid w:val="000C67A2"/>
    <w:rsid w:val="000C77B4"/>
    <w:rsid w:val="000C7C4A"/>
    <w:rsid w:val="000C7C8A"/>
    <w:rsid w:val="000D0105"/>
    <w:rsid w:val="000D1461"/>
    <w:rsid w:val="000D2C13"/>
    <w:rsid w:val="000D2DF5"/>
    <w:rsid w:val="000D73E5"/>
    <w:rsid w:val="000D7D98"/>
    <w:rsid w:val="000D7DD1"/>
    <w:rsid w:val="000E059B"/>
    <w:rsid w:val="000E09B1"/>
    <w:rsid w:val="000E0C4B"/>
    <w:rsid w:val="000E37AE"/>
    <w:rsid w:val="000E5126"/>
    <w:rsid w:val="000E5F4A"/>
    <w:rsid w:val="000E7394"/>
    <w:rsid w:val="000E78E9"/>
    <w:rsid w:val="000F001A"/>
    <w:rsid w:val="000F1004"/>
    <w:rsid w:val="000F1365"/>
    <w:rsid w:val="000F221A"/>
    <w:rsid w:val="000F5B98"/>
    <w:rsid w:val="00101C4B"/>
    <w:rsid w:val="001021F9"/>
    <w:rsid w:val="00102CC0"/>
    <w:rsid w:val="00103ADE"/>
    <w:rsid w:val="00104A64"/>
    <w:rsid w:val="001059F9"/>
    <w:rsid w:val="00105DBA"/>
    <w:rsid w:val="00106A9E"/>
    <w:rsid w:val="001077EB"/>
    <w:rsid w:val="0011055D"/>
    <w:rsid w:val="00110CAC"/>
    <w:rsid w:val="001112C1"/>
    <w:rsid w:val="0011519B"/>
    <w:rsid w:val="00115551"/>
    <w:rsid w:val="001158AE"/>
    <w:rsid w:val="001169EA"/>
    <w:rsid w:val="00117C49"/>
    <w:rsid w:val="001205F9"/>
    <w:rsid w:val="0012282E"/>
    <w:rsid w:val="00122947"/>
    <w:rsid w:val="00122A08"/>
    <w:rsid w:val="001314F6"/>
    <w:rsid w:val="0013228C"/>
    <w:rsid w:val="00133C2A"/>
    <w:rsid w:val="00134BAC"/>
    <w:rsid w:val="00135566"/>
    <w:rsid w:val="001360F2"/>
    <w:rsid w:val="00136471"/>
    <w:rsid w:val="001364A3"/>
    <w:rsid w:val="00137F55"/>
    <w:rsid w:val="0014041C"/>
    <w:rsid w:val="001408AF"/>
    <w:rsid w:val="001451A5"/>
    <w:rsid w:val="001471D6"/>
    <w:rsid w:val="001507CF"/>
    <w:rsid w:val="001523B0"/>
    <w:rsid w:val="001523BF"/>
    <w:rsid w:val="00152446"/>
    <w:rsid w:val="00153174"/>
    <w:rsid w:val="001540CF"/>
    <w:rsid w:val="0015496C"/>
    <w:rsid w:val="00154F25"/>
    <w:rsid w:val="00156694"/>
    <w:rsid w:val="00156E11"/>
    <w:rsid w:val="00157E71"/>
    <w:rsid w:val="001603B2"/>
    <w:rsid w:val="00160548"/>
    <w:rsid w:val="00160AB5"/>
    <w:rsid w:val="00161E76"/>
    <w:rsid w:val="00164A48"/>
    <w:rsid w:val="0016673F"/>
    <w:rsid w:val="00166AAD"/>
    <w:rsid w:val="00167BB4"/>
    <w:rsid w:val="0017012B"/>
    <w:rsid w:val="001715CF"/>
    <w:rsid w:val="00172AA2"/>
    <w:rsid w:val="001741A6"/>
    <w:rsid w:val="00174859"/>
    <w:rsid w:val="0017559B"/>
    <w:rsid w:val="00176BF4"/>
    <w:rsid w:val="00176C25"/>
    <w:rsid w:val="00176CF3"/>
    <w:rsid w:val="00177D4B"/>
    <w:rsid w:val="00180083"/>
    <w:rsid w:val="00182A10"/>
    <w:rsid w:val="00182BAE"/>
    <w:rsid w:val="00184211"/>
    <w:rsid w:val="0018603D"/>
    <w:rsid w:val="001863F2"/>
    <w:rsid w:val="00186D10"/>
    <w:rsid w:val="0018747C"/>
    <w:rsid w:val="00191F9B"/>
    <w:rsid w:val="00192D75"/>
    <w:rsid w:val="00192DEA"/>
    <w:rsid w:val="00194A8F"/>
    <w:rsid w:val="00194E60"/>
    <w:rsid w:val="0019588A"/>
    <w:rsid w:val="00195FD6"/>
    <w:rsid w:val="0019646C"/>
    <w:rsid w:val="00196BE6"/>
    <w:rsid w:val="001A00A2"/>
    <w:rsid w:val="001A0502"/>
    <w:rsid w:val="001A0E29"/>
    <w:rsid w:val="001A21E7"/>
    <w:rsid w:val="001A37FD"/>
    <w:rsid w:val="001A54C0"/>
    <w:rsid w:val="001A6077"/>
    <w:rsid w:val="001A77E2"/>
    <w:rsid w:val="001B0951"/>
    <w:rsid w:val="001B0D07"/>
    <w:rsid w:val="001B1178"/>
    <w:rsid w:val="001B2CAD"/>
    <w:rsid w:val="001B2E3E"/>
    <w:rsid w:val="001B301D"/>
    <w:rsid w:val="001B335D"/>
    <w:rsid w:val="001B3E16"/>
    <w:rsid w:val="001B4F4F"/>
    <w:rsid w:val="001B5455"/>
    <w:rsid w:val="001B5B75"/>
    <w:rsid w:val="001B5D39"/>
    <w:rsid w:val="001B633D"/>
    <w:rsid w:val="001B7F37"/>
    <w:rsid w:val="001C0CC5"/>
    <w:rsid w:val="001C0D46"/>
    <w:rsid w:val="001C325D"/>
    <w:rsid w:val="001C395F"/>
    <w:rsid w:val="001C56D9"/>
    <w:rsid w:val="001C6D3D"/>
    <w:rsid w:val="001C70DB"/>
    <w:rsid w:val="001D062E"/>
    <w:rsid w:val="001D0820"/>
    <w:rsid w:val="001D0E7C"/>
    <w:rsid w:val="001D1DB8"/>
    <w:rsid w:val="001D2067"/>
    <w:rsid w:val="001D20AE"/>
    <w:rsid w:val="001D2782"/>
    <w:rsid w:val="001D2990"/>
    <w:rsid w:val="001D2C23"/>
    <w:rsid w:val="001D3428"/>
    <w:rsid w:val="001D3E5F"/>
    <w:rsid w:val="001D3FCF"/>
    <w:rsid w:val="001D6667"/>
    <w:rsid w:val="001D688D"/>
    <w:rsid w:val="001E0B8B"/>
    <w:rsid w:val="001E1B8B"/>
    <w:rsid w:val="001E1CAF"/>
    <w:rsid w:val="001E5C2C"/>
    <w:rsid w:val="001E69A8"/>
    <w:rsid w:val="001E70E8"/>
    <w:rsid w:val="001F2581"/>
    <w:rsid w:val="001F2B7F"/>
    <w:rsid w:val="001F2D31"/>
    <w:rsid w:val="002005E5"/>
    <w:rsid w:val="00201104"/>
    <w:rsid w:val="002011A0"/>
    <w:rsid w:val="002025AB"/>
    <w:rsid w:val="00205420"/>
    <w:rsid w:val="00205BC7"/>
    <w:rsid w:val="00205E24"/>
    <w:rsid w:val="002069E9"/>
    <w:rsid w:val="00210933"/>
    <w:rsid w:val="00211938"/>
    <w:rsid w:val="002127EA"/>
    <w:rsid w:val="0021296E"/>
    <w:rsid w:val="00212EB2"/>
    <w:rsid w:val="00213D5A"/>
    <w:rsid w:val="00213E38"/>
    <w:rsid w:val="002147C8"/>
    <w:rsid w:val="00214ED8"/>
    <w:rsid w:val="0021582A"/>
    <w:rsid w:val="002161D5"/>
    <w:rsid w:val="002167A1"/>
    <w:rsid w:val="002167A9"/>
    <w:rsid w:val="002207FC"/>
    <w:rsid w:val="002224F6"/>
    <w:rsid w:val="00223EFF"/>
    <w:rsid w:val="00224205"/>
    <w:rsid w:val="002245BB"/>
    <w:rsid w:val="002253A8"/>
    <w:rsid w:val="002255E1"/>
    <w:rsid w:val="00231617"/>
    <w:rsid w:val="00233FF9"/>
    <w:rsid w:val="00234468"/>
    <w:rsid w:val="00234FC8"/>
    <w:rsid w:val="00236FD8"/>
    <w:rsid w:val="002373C8"/>
    <w:rsid w:val="0023743A"/>
    <w:rsid w:val="00241E84"/>
    <w:rsid w:val="00243009"/>
    <w:rsid w:val="0024399E"/>
    <w:rsid w:val="00243D40"/>
    <w:rsid w:val="002451D7"/>
    <w:rsid w:val="0024536A"/>
    <w:rsid w:val="002469E3"/>
    <w:rsid w:val="00246A67"/>
    <w:rsid w:val="002473DD"/>
    <w:rsid w:val="00251344"/>
    <w:rsid w:val="002519B5"/>
    <w:rsid w:val="00251F86"/>
    <w:rsid w:val="00252B3B"/>
    <w:rsid w:val="00254157"/>
    <w:rsid w:val="002551B7"/>
    <w:rsid w:val="002620CB"/>
    <w:rsid w:val="002622AD"/>
    <w:rsid w:val="00262C97"/>
    <w:rsid w:val="00263049"/>
    <w:rsid w:val="00263114"/>
    <w:rsid w:val="00264097"/>
    <w:rsid w:val="00265158"/>
    <w:rsid w:val="00265CF9"/>
    <w:rsid w:val="0026693C"/>
    <w:rsid w:val="00266DDE"/>
    <w:rsid w:val="002710CC"/>
    <w:rsid w:val="00271130"/>
    <w:rsid w:val="00271FAC"/>
    <w:rsid w:val="00271FC2"/>
    <w:rsid w:val="002725CB"/>
    <w:rsid w:val="00272DB4"/>
    <w:rsid w:val="002748F3"/>
    <w:rsid w:val="002751E1"/>
    <w:rsid w:val="00277A43"/>
    <w:rsid w:val="00282A71"/>
    <w:rsid w:val="00283A66"/>
    <w:rsid w:val="002842C4"/>
    <w:rsid w:val="0028516A"/>
    <w:rsid w:val="00285BF1"/>
    <w:rsid w:val="002900AA"/>
    <w:rsid w:val="00290EBA"/>
    <w:rsid w:val="00291688"/>
    <w:rsid w:val="00292092"/>
    <w:rsid w:val="0029335A"/>
    <w:rsid w:val="0029393C"/>
    <w:rsid w:val="002948F2"/>
    <w:rsid w:val="002958C5"/>
    <w:rsid w:val="002959C9"/>
    <w:rsid w:val="00295B55"/>
    <w:rsid w:val="00295C8D"/>
    <w:rsid w:val="00296B69"/>
    <w:rsid w:val="00296C0E"/>
    <w:rsid w:val="002A0767"/>
    <w:rsid w:val="002A171C"/>
    <w:rsid w:val="002A2941"/>
    <w:rsid w:val="002A3453"/>
    <w:rsid w:val="002A3D9A"/>
    <w:rsid w:val="002A4314"/>
    <w:rsid w:val="002A4D19"/>
    <w:rsid w:val="002A4FD3"/>
    <w:rsid w:val="002A5482"/>
    <w:rsid w:val="002A58DE"/>
    <w:rsid w:val="002A5C6C"/>
    <w:rsid w:val="002A663E"/>
    <w:rsid w:val="002A6B59"/>
    <w:rsid w:val="002A7296"/>
    <w:rsid w:val="002A77C1"/>
    <w:rsid w:val="002A7840"/>
    <w:rsid w:val="002B0345"/>
    <w:rsid w:val="002B0F79"/>
    <w:rsid w:val="002B145C"/>
    <w:rsid w:val="002B190B"/>
    <w:rsid w:val="002B1B06"/>
    <w:rsid w:val="002B31EF"/>
    <w:rsid w:val="002B32AA"/>
    <w:rsid w:val="002B3E9E"/>
    <w:rsid w:val="002B49E7"/>
    <w:rsid w:val="002B5734"/>
    <w:rsid w:val="002B5D98"/>
    <w:rsid w:val="002B6D21"/>
    <w:rsid w:val="002B6F26"/>
    <w:rsid w:val="002B7704"/>
    <w:rsid w:val="002B79DD"/>
    <w:rsid w:val="002C188A"/>
    <w:rsid w:val="002C18EA"/>
    <w:rsid w:val="002C235D"/>
    <w:rsid w:val="002C2408"/>
    <w:rsid w:val="002C2D42"/>
    <w:rsid w:val="002C3EB5"/>
    <w:rsid w:val="002C436D"/>
    <w:rsid w:val="002C610D"/>
    <w:rsid w:val="002D1E8A"/>
    <w:rsid w:val="002D2380"/>
    <w:rsid w:val="002D2EBD"/>
    <w:rsid w:val="002D30D4"/>
    <w:rsid w:val="002D46C5"/>
    <w:rsid w:val="002D4D1F"/>
    <w:rsid w:val="002D5175"/>
    <w:rsid w:val="002D643C"/>
    <w:rsid w:val="002D723A"/>
    <w:rsid w:val="002E0454"/>
    <w:rsid w:val="002E0F46"/>
    <w:rsid w:val="002E0F5F"/>
    <w:rsid w:val="002E101E"/>
    <w:rsid w:val="002E192B"/>
    <w:rsid w:val="002E1F3A"/>
    <w:rsid w:val="002E1FF3"/>
    <w:rsid w:val="002E2AB3"/>
    <w:rsid w:val="002E2CB0"/>
    <w:rsid w:val="002E2EC2"/>
    <w:rsid w:val="002E4452"/>
    <w:rsid w:val="002E4499"/>
    <w:rsid w:val="002E5938"/>
    <w:rsid w:val="002E5D5B"/>
    <w:rsid w:val="002E66C2"/>
    <w:rsid w:val="002F0044"/>
    <w:rsid w:val="002F26EA"/>
    <w:rsid w:val="002F2BAE"/>
    <w:rsid w:val="002F4247"/>
    <w:rsid w:val="002F47D9"/>
    <w:rsid w:val="002F4A09"/>
    <w:rsid w:val="002F4AAB"/>
    <w:rsid w:val="002F4B45"/>
    <w:rsid w:val="002F5323"/>
    <w:rsid w:val="0030187C"/>
    <w:rsid w:val="0030433E"/>
    <w:rsid w:val="00304BEC"/>
    <w:rsid w:val="00305CE7"/>
    <w:rsid w:val="00305FDE"/>
    <w:rsid w:val="00307552"/>
    <w:rsid w:val="00307CA2"/>
    <w:rsid w:val="003100DD"/>
    <w:rsid w:val="00311566"/>
    <w:rsid w:val="00311A19"/>
    <w:rsid w:val="003125D7"/>
    <w:rsid w:val="003128E6"/>
    <w:rsid w:val="00316116"/>
    <w:rsid w:val="00316E05"/>
    <w:rsid w:val="00321204"/>
    <w:rsid w:val="003222C7"/>
    <w:rsid w:val="003229F7"/>
    <w:rsid w:val="00323B7B"/>
    <w:rsid w:val="00323CDA"/>
    <w:rsid w:val="00323D65"/>
    <w:rsid w:val="00324272"/>
    <w:rsid w:val="00325823"/>
    <w:rsid w:val="00325ED2"/>
    <w:rsid w:val="00325FDD"/>
    <w:rsid w:val="00326AE2"/>
    <w:rsid w:val="00330EB0"/>
    <w:rsid w:val="00331656"/>
    <w:rsid w:val="003324CC"/>
    <w:rsid w:val="003338A0"/>
    <w:rsid w:val="00334E01"/>
    <w:rsid w:val="00337D46"/>
    <w:rsid w:val="00337DDA"/>
    <w:rsid w:val="00340579"/>
    <w:rsid w:val="00340C94"/>
    <w:rsid w:val="003410A5"/>
    <w:rsid w:val="003410E5"/>
    <w:rsid w:val="00341C18"/>
    <w:rsid w:val="00342BFE"/>
    <w:rsid w:val="00343AA0"/>
    <w:rsid w:val="0034506E"/>
    <w:rsid w:val="00345952"/>
    <w:rsid w:val="00345D55"/>
    <w:rsid w:val="00346B9E"/>
    <w:rsid w:val="00347437"/>
    <w:rsid w:val="0035072C"/>
    <w:rsid w:val="0035296F"/>
    <w:rsid w:val="00352ABD"/>
    <w:rsid w:val="00353B7F"/>
    <w:rsid w:val="003549C4"/>
    <w:rsid w:val="00355F56"/>
    <w:rsid w:val="003571D8"/>
    <w:rsid w:val="003573E2"/>
    <w:rsid w:val="003575E5"/>
    <w:rsid w:val="00357A5A"/>
    <w:rsid w:val="00360ED8"/>
    <w:rsid w:val="0036398E"/>
    <w:rsid w:val="00364549"/>
    <w:rsid w:val="003654D9"/>
    <w:rsid w:val="00365B57"/>
    <w:rsid w:val="003660BF"/>
    <w:rsid w:val="003667B3"/>
    <w:rsid w:val="00366F81"/>
    <w:rsid w:val="003673A9"/>
    <w:rsid w:val="00371818"/>
    <w:rsid w:val="003725DB"/>
    <w:rsid w:val="0037323E"/>
    <w:rsid w:val="003735B1"/>
    <w:rsid w:val="003736D9"/>
    <w:rsid w:val="00373826"/>
    <w:rsid w:val="00373B15"/>
    <w:rsid w:val="00373F62"/>
    <w:rsid w:val="0037424B"/>
    <w:rsid w:val="00374989"/>
    <w:rsid w:val="00375863"/>
    <w:rsid w:val="00375D97"/>
    <w:rsid w:val="00376125"/>
    <w:rsid w:val="00376720"/>
    <w:rsid w:val="00381089"/>
    <w:rsid w:val="003819BE"/>
    <w:rsid w:val="00382DB2"/>
    <w:rsid w:val="0038318C"/>
    <w:rsid w:val="003836BD"/>
    <w:rsid w:val="003838F1"/>
    <w:rsid w:val="00383FDE"/>
    <w:rsid w:val="0038508E"/>
    <w:rsid w:val="00385AD3"/>
    <w:rsid w:val="003860B7"/>
    <w:rsid w:val="00387298"/>
    <w:rsid w:val="00390F17"/>
    <w:rsid w:val="00392FB2"/>
    <w:rsid w:val="00393995"/>
    <w:rsid w:val="0039500D"/>
    <w:rsid w:val="003955D6"/>
    <w:rsid w:val="003958E0"/>
    <w:rsid w:val="00395BE1"/>
    <w:rsid w:val="00397283"/>
    <w:rsid w:val="003A198B"/>
    <w:rsid w:val="003A3FBF"/>
    <w:rsid w:val="003A591C"/>
    <w:rsid w:val="003A5AD6"/>
    <w:rsid w:val="003A5BC9"/>
    <w:rsid w:val="003A5E2B"/>
    <w:rsid w:val="003A67CA"/>
    <w:rsid w:val="003B03A9"/>
    <w:rsid w:val="003B0EB2"/>
    <w:rsid w:val="003B1A27"/>
    <w:rsid w:val="003B2320"/>
    <w:rsid w:val="003B279E"/>
    <w:rsid w:val="003B2D38"/>
    <w:rsid w:val="003B4C97"/>
    <w:rsid w:val="003B4FAA"/>
    <w:rsid w:val="003B50CF"/>
    <w:rsid w:val="003B6F30"/>
    <w:rsid w:val="003B6F48"/>
    <w:rsid w:val="003C30D1"/>
    <w:rsid w:val="003C4963"/>
    <w:rsid w:val="003C5773"/>
    <w:rsid w:val="003D189B"/>
    <w:rsid w:val="003D2A0C"/>
    <w:rsid w:val="003D2DD8"/>
    <w:rsid w:val="003D3626"/>
    <w:rsid w:val="003D3B66"/>
    <w:rsid w:val="003D3FB4"/>
    <w:rsid w:val="003D4F42"/>
    <w:rsid w:val="003D4F55"/>
    <w:rsid w:val="003D6157"/>
    <w:rsid w:val="003D7B6E"/>
    <w:rsid w:val="003E1611"/>
    <w:rsid w:val="003E1ACC"/>
    <w:rsid w:val="003E270B"/>
    <w:rsid w:val="003E2C02"/>
    <w:rsid w:val="003E3950"/>
    <w:rsid w:val="003E43F7"/>
    <w:rsid w:val="003E46CE"/>
    <w:rsid w:val="003E4B62"/>
    <w:rsid w:val="003E4D09"/>
    <w:rsid w:val="003E4D88"/>
    <w:rsid w:val="003E57B6"/>
    <w:rsid w:val="003E635C"/>
    <w:rsid w:val="003E7AE4"/>
    <w:rsid w:val="003E7FDE"/>
    <w:rsid w:val="003F1E1B"/>
    <w:rsid w:val="003F2524"/>
    <w:rsid w:val="003F2E62"/>
    <w:rsid w:val="003F39AC"/>
    <w:rsid w:val="003F3C0C"/>
    <w:rsid w:val="003F3E7E"/>
    <w:rsid w:val="003F3EB6"/>
    <w:rsid w:val="003F41F1"/>
    <w:rsid w:val="003F4E69"/>
    <w:rsid w:val="003F5274"/>
    <w:rsid w:val="003F620D"/>
    <w:rsid w:val="003F6346"/>
    <w:rsid w:val="003F64E7"/>
    <w:rsid w:val="003F726D"/>
    <w:rsid w:val="00400CFC"/>
    <w:rsid w:val="00401012"/>
    <w:rsid w:val="0040166B"/>
    <w:rsid w:val="00402812"/>
    <w:rsid w:val="00402BA1"/>
    <w:rsid w:val="0040483D"/>
    <w:rsid w:val="0040521A"/>
    <w:rsid w:val="004054EE"/>
    <w:rsid w:val="00405BC3"/>
    <w:rsid w:val="00405CF7"/>
    <w:rsid w:val="004071AB"/>
    <w:rsid w:val="00407CB2"/>
    <w:rsid w:val="00410D31"/>
    <w:rsid w:val="0041259B"/>
    <w:rsid w:val="004146A7"/>
    <w:rsid w:val="004149A2"/>
    <w:rsid w:val="00424E0C"/>
    <w:rsid w:val="00425963"/>
    <w:rsid w:val="00425F00"/>
    <w:rsid w:val="00426D6D"/>
    <w:rsid w:val="004302B5"/>
    <w:rsid w:val="0043067F"/>
    <w:rsid w:val="00431DEB"/>
    <w:rsid w:val="0043208B"/>
    <w:rsid w:val="0043237B"/>
    <w:rsid w:val="00432574"/>
    <w:rsid w:val="00434486"/>
    <w:rsid w:val="004347CA"/>
    <w:rsid w:val="00436E37"/>
    <w:rsid w:val="0043783D"/>
    <w:rsid w:val="00440448"/>
    <w:rsid w:val="0044136A"/>
    <w:rsid w:val="00441C8E"/>
    <w:rsid w:val="004439CE"/>
    <w:rsid w:val="00443D9C"/>
    <w:rsid w:val="00443E30"/>
    <w:rsid w:val="00444287"/>
    <w:rsid w:val="00444842"/>
    <w:rsid w:val="00444C80"/>
    <w:rsid w:val="00445D6E"/>
    <w:rsid w:val="00446D74"/>
    <w:rsid w:val="004472F3"/>
    <w:rsid w:val="004518EF"/>
    <w:rsid w:val="00451DC7"/>
    <w:rsid w:val="004533AF"/>
    <w:rsid w:val="00453BBE"/>
    <w:rsid w:val="00453F8E"/>
    <w:rsid w:val="00454374"/>
    <w:rsid w:val="004544BB"/>
    <w:rsid w:val="0045512C"/>
    <w:rsid w:val="004606D8"/>
    <w:rsid w:val="00460B77"/>
    <w:rsid w:val="00460F6A"/>
    <w:rsid w:val="00461380"/>
    <w:rsid w:val="00461F75"/>
    <w:rsid w:val="00462987"/>
    <w:rsid w:val="00462E62"/>
    <w:rsid w:val="00466290"/>
    <w:rsid w:val="004664A9"/>
    <w:rsid w:val="00466802"/>
    <w:rsid w:val="004674B3"/>
    <w:rsid w:val="00470331"/>
    <w:rsid w:val="00470EC8"/>
    <w:rsid w:val="00470FDC"/>
    <w:rsid w:val="0047290E"/>
    <w:rsid w:val="00472B41"/>
    <w:rsid w:val="004736E8"/>
    <w:rsid w:val="00473768"/>
    <w:rsid w:val="00476D93"/>
    <w:rsid w:val="00476F91"/>
    <w:rsid w:val="00480B2A"/>
    <w:rsid w:val="00480C7E"/>
    <w:rsid w:val="004810FA"/>
    <w:rsid w:val="00481839"/>
    <w:rsid w:val="00482F2C"/>
    <w:rsid w:val="00485B30"/>
    <w:rsid w:val="00485CA7"/>
    <w:rsid w:val="00485EE9"/>
    <w:rsid w:val="004930D2"/>
    <w:rsid w:val="004942F7"/>
    <w:rsid w:val="00494905"/>
    <w:rsid w:val="00494FFE"/>
    <w:rsid w:val="0049551D"/>
    <w:rsid w:val="00495E15"/>
    <w:rsid w:val="004965FA"/>
    <w:rsid w:val="004968DF"/>
    <w:rsid w:val="004A09CF"/>
    <w:rsid w:val="004A0F77"/>
    <w:rsid w:val="004A339A"/>
    <w:rsid w:val="004A379B"/>
    <w:rsid w:val="004A4A18"/>
    <w:rsid w:val="004A69E4"/>
    <w:rsid w:val="004B0D07"/>
    <w:rsid w:val="004B1E95"/>
    <w:rsid w:val="004B1ED3"/>
    <w:rsid w:val="004B24F0"/>
    <w:rsid w:val="004B33DA"/>
    <w:rsid w:val="004B4F34"/>
    <w:rsid w:val="004B4FE0"/>
    <w:rsid w:val="004B6792"/>
    <w:rsid w:val="004B726E"/>
    <w:rsid w:val="004B7FC7"/>
    <w:rsid w:val="004C17BF"/>
    <w:rsid w:val="004C1BE1"/>
    <w:rsid w:val="004C2208"/>
    <w:rsid w:val="004C3449"/>
    <w:rsid w:val="004C3B29"/>
    <w:rsid w:val="004C5FEF"/>
    <w:rsid w:val="004C6D10"/>
    <w:rsid w:val="004D1628"/>
    <w:rsid w:val="004D2222"/>
    <w:rsid w:val="004D2AE6"/>
    <w:rsid w:val="004D2AF5"/>
    <w:rsid w:val="004D4E44"/>
    <w:rsid w:val="004D5F66"/>
    <w:rsid w:val="004D6AB6"/>
    <w:rsid w:val="004D6B4B"/>
    <w:rsid w:val="004D74D0"/>
    <w:rsid w:val="004E0759"/>
    <w:rsid w:val="004E1100"/>
    <w:rsid w:val="004E29D0"/>
    <w:rsid w:val="004E3B82"/>
    <w:rsid w:val="004E6C2C"/>
    <w:rsid w:val="004E6D4D"/>
    <w:rsid w:val="004E7DA3"/>
    <w:rsid w:val="004F057C"/>
    <w:rsid w:val="004F22E8"/>
    <w:rsid w:val="004F3129"/>
    <w:rsid w:val="004F41BD"/>
    <w:rsid w:val="004F4D11"/>
    <w:rsid w:val="004F5A3B"/>
    <w:rsid w:val="00500DF7"/>
    <w:rsid w:val="0050220B"/>
    <w:rsid w:val="005038A3"/>
    <w:rsid w:val="0050448B"/>
    <w:rsid w:val="00506F21"/>
    <w:rsid w:val="00507B51"/>
    <w:rsid w:val="00510A8C"/>
    <w:rsid w:val="00511AFB"/>
    <w:rsid w:val="00511CB8"/>
    <w:rsid w:val="00513045"/>
    <w:rsid w:val="005130DF"/>
    <w:rsid w:val="00513351"/>
    <w:rsid w:val="00513C01"/>
    <w:rsid w:val="00514890"/>
    <w:rsid w:val="00514F91"/>
    <w:rsid w:val="0051501C"/>
    <w:rsid w:val="00515067"/>
    <w:rsid w:val="0051517A"/>
    <w:rsid w:val="00515D23"/>
    <w:rsid w:val="00516938"/>
    <w:rsid w:val="00516C79"/>
    <w:rsid w:val="005229A1"/>
    <w:rsid w:val="00524CF0"/>
    <w:rsid w:val="005259C6"/>
    <w:rsid w:val="005263CA"/>
    <w:rsid w:val="00526809"/>
    <w:rsid w:val="00526887"/>
    <w:rsid w:val="00526DAF"/>
    <w:rsid w:val="00527867"/>
    <w:rsid w:val="00527A67"/>
    <w:rsid w:val="00527B01"/>
    <w:rsid w:val="00527E15"/>
    <w:rsid w:val="0053021F"/>
    <w:rsid w:val="00532801"/>
    <w:rsid w:val="00532C6C"/>
    <w:rsid w:val="00536919"/>
    <w:rsid w:val="00541F52"/>
    <w:rsid w:val="005445B8"/>
    <w:rsid w:val="00544ADC"/>
    <w:rsid w:val="00544D6D"/>
    <w:rsid w:val="0054530C"/>
    <w:rsid w:val="0054781C"/>
    <w:rsid w:val="00550D39"/>
    <w:rsid w:val="005531C0"/>
    <w:rsid w:val="00553736"/>
    <w:rsid w:val="00554498"/>
    <w:rsid w:val="0055464C"/>
    <w:rsid w:val="00554A32"/>
    <w:rsid w:val="005622AA"/>
    <w:rsid w:val="00562B72"/>
    <w:rsid w:val="0056305C"/>
    <w:rsid w:val="005630CA"/>
    <w:rsid w:val="00563C3F"/>
    <w:rsid w:val="0056511D"/>
    <w:rsid w:val="00565863"/>
    <w:rsid w:val="00566921"/>
    <w:rsid w:val="00566C05"/>
    <w:rsid w:val="005678EF"/>
    <w:rsid w:val="00571A29"/>
    <w:rsid w:val="00572006"/>
    <w:rsid w:val="00572C07"/>
    <w:rsid w:val="0057383E"/>
    <w:rsid w:val="00574294"/>
    <w:rsid w:val="00574819"/>
    <w:rsid w:val="00575630"/>
    <w:rsid w:val="0057670E"/>
    <w:rsid w:val="005778EB"/>
    <w:rsid w:val="00577914"/>
    <w:rsid w:val="00577DA2"/>
    <w:rsid w:val="00582269"/>
    <w:rsid w:val="00583B7F"/>
    <w:rsid w:val="00583D39"/>
    <w:rsid w:val="00583F84"/>
    <w:rsid w:val="005843B5"/>
    <w:rsid w:val="00584AE0"/>
    <w:rsid w:val="00584B74"/>
    <w:rsid w:val="005853BA"/>
    <w:rsid w:val="005866A5"/>
    <w:rsid w:val="00590031"/>
    <w:rsid w:val="00591397"/>
    <w:rsid w:val="00595AF9"/>
    <w:rsid w:val="00596178"/>
    <w:rsid w:val="00596437"/>
    <w:rsid w:val="00597D98"/>
    <w:rsid w:val="005A20E1"/>
    <w:rsid w:val="005A2ED6"/>
    <w:rsid w:val="005A3031"/>
    <w:rsid w:val="005A40C0"/>
    <w:rsid w:val="005A447D"/>
    <w:rsid w:val="005A5741"/>
    <w:rsid w:val="005A5CF2"/>
    <w:rsid w:val="005B1840"/>
    <w:rsid w:val="005B18CD"/>
    <w:rsid w:val="005B2674"/>
    <w:rsid w:val="005B4A70"/>
    <w:rsid w:val="005B586D"/>
    <w:rsid w:val="005B67D2"/>
    <w:rsid w:val="005B7920"/>
    <w:rsid w:val="005C00AD"/>
    <w:rsid w:val="005C0F90"/>
    <w:rsid w:val="005C135C"/>
    <w:rsid w:val="005C148B"/>
    <w:rsid w:val="005C3767"/>
    <w:rsid w:val="005C4002"/>
    <w:rsid w:val="005C5B6C"/>
    <w:rsid w:val="005C6F34"/>
    <w:rsid w:val="005C71D4"/>
    <w:rsid w:val="005D1BAF"/>
    <w:rsid w:val="005D2613"/>
    <w:rsid w:val="005D28D3"/>
    <w:rsid w:val="005D2DAB"/>
    <w:rsid w:val="005D3337"/>
    <w:rsid w:val="005D4E2C"/>
    <w:rsid w:val="005D4F13"/>
    <w:rsid w:val="005D522A"/>
    <w:rsid w:val="005D5AD6"/>
    <w:rsid w:val="005D5EFE"/>
    <w:rsid w:val="005D62DB"/>
    <w:rsid w:val="005D6303"/>
    <w:rsid w:val="005D6508"/>
    <w:rsid w:val="005D7296"/>
    <w:rsid w:val="005E0033"/>
    <w:rsid w:val="005E0FC4"/>
    <w:rsid w:val="005E25AA"/>
    <w:rsid w:val="005E329C"/>
    <w:rsid w:val="005E61AB"/>
    <w:rsid w:val="005E7A78"/>
    <w:rsid w:val="005E7FE3"/>
    <w:rsid w:val="005E7FE5"/>
    <w:rsid w:val="005F02D1"/>
    <w:rsid w:val="005F0E25"/>
    <w:rsid w:val="005F1751"/>
    <w:rsid w:val="005F2465"/>
    <w:rsid w:val="005F2B37"/>
    <w:rsid w:val="005F33D6"/>
    <w:rsid w:val="005F3E6B"/>
    <w:rsid w:val="005F4DDE"/>
    <w:rsid w:val="005F5F13"/>
    <w:rsid w:val="005F6068"/>
    <w:rsid w:val="005F6107"/>
    <w:rsid w:val="005F7679"/>
    <w:rsid w:val="005F7FA4"/>
    <w:rsid w:val="00600250"/>
    <w:rsid w:val="00601F1F"/>
    <w:rsid w:val="0060266C"/>
    <w:rsid w:val="00602FF1"/>
    <w:rsid w:val="00604DC5"/>
    <w:rsid w:val="00605F90"/>
    <w:rsid w:val="006068F3"/>
    <w:rsid w:val="00606ACA"/>
    <w:rsid w:val="0060764F"/>
    <w:rsid w:val="00610118"/>
    <w:rsid w:val="0061106F"/>
    <w:rsid w:val="006134AD"/>
    <w:rsid w:val="00614F1A"/>
    <w:rsid w:val="0061566F"/>
    <w:rsid w:val="006158FC"/>
    <w:rsid w:val="00615A46"/>
    <w:rsid w:val="00615B54"/>
    <w:rsid w:val="0061650F"/>
    <w:rsid w:val="00616A04"/>
    <w:rsid w:val="0061718A"/>
    <w:rsid w:val="00617565"/>
    <w:rsid w:val="006206BE"/>
    <w:rsid w:val="006218F6"/>
    <w:rsid w:val="006221AC"/>
    <w:rsid w:val="00622C3E"/>
    <w:rsid w:val="0062370E"/>
    <w:rsid w:val="006249E9"/>
    <w:rsid w:val="00624DBB"/>
    <w:rsid w:val="006270B6"/>
    <w:rsid w:val="006302D8"/>
    <w:rsid w:val="00630E78"/>
    <w:rsid w:val="00630F54"/>
    <w:rsid w:val="00631071"/>
    <w:rsid w:val="00631B0D"/>
    <w:rsid w:val="006322E4"/>
    <w:rsid w:val="006337E4"/>
    <w:rsid w:val="00633BBD"/>
    <w:rsid w:val="00634079"/>
    <w:rsid w:val="00634C9A"/>
    <w:rsid w:val="00635519"/>
    <w:rsid w:val="006357D0"/>
    <w:rsid w:val="00637770"/>
    <w:rsid w:val="00637958"/>
    <w:rsid w:val="0064006E"/>
    <w:rsid w:val="0064130B"/>
    <w:rsid w:val="006419E4"/>
    <w:rsid w:val="006436D2"/>
    <w:rsid w:val="00646090"/>
    <w:rsid w:val="00647576"/>
    <w:rsid w:val="00647D6F"/>
    <w:rsid w:val="0065050E"/>
    <w:rsid w:val="0065209D"/>
    <w:rsid w:val="006536D9"/>
    <w:rsid w:val="006539E4"/>
    <w:rsid w:val="006555C2"/>
    <w:rsid w:val="006562B9"/>
    <w:rsid w:val="00657A27"/>
    <w:rsid w:val="00657C16"/>
    <w:rsid w:val="006609D3"/>
    <w:rsid w:val="00661059"/>
    <w:rsid w:val="006617A4"/>
    <w:rsid w:val="00662FA4"/>
    <w:rsid w:val="00663D63"/>
    <w:rsid w:val="00663F48"/>
    <w:rsid w:val="00666146"/>
    <w:rsid w:val="00666487"/>
    <w:rsid w:val="00673528"/>
    <w:rsid w:val="00675271"/>
    <w:rsid w:val="006755A7"/>
    <w:rsid w:val="00675AB7"/>
    <w:rsid w:val="00676202"/>
    <w:rsid w:val="006779A4"/>
    <w:rsid w:val="00677A08"/>
    <w:rsid w:val="00680574"/>
    <w:rsid w:val="00681066"/>
    <w:rsid w:val="00681EFE"/>
    <w:rsid w:val="00682592"/>
    <w:rsid w:val="00682675"/>
    <w:rsid w:val="00684585"/>
    <w:rsid w:val="00685D0C"/>
    <w:rsid w:val="00685D1B"/>
    <w:rsid w:val="006865DD"/>
    <w:rsid w:val="00686AF1"/>
    <w:rsid w:val="00687054"/>
    <w:rsid w:val="00687ABE"/>
    <w:rsid w:val="00690BA6"/>
    <w:rsid w:val="006912A1"/>
    <w:rsid w:val="00693CC8"/>
    <w:rsid w:val="0069461D"/>
    <w:rsid w:val="00696384"/>
    <w:rsid w:val="00697A69"/>
    <w:rsid w:val="006A0E0D"/>
    <w:rsid w:val="006A1140"/>
    <w:rsid w:val="006A1EC8"/>
    <w:rsid w:val="006A2488"/>
    <w:rsid w:val="006A3BED"/>
    <w:rsid w:val="006A7FC6"/>
    <w:rsid w:val="006B025E"/>
    <w:rsid w:val="006B2A1A"/>
    <w:rsid w:val="006B2DC1"/>
    <w:rsid w:val="006B41A0"/>
    <w:rsid w:val="006B48A7"/>
    <w:rsid w:val="006B4C3A"/>
    <w:rsid w:val="006B5DFE"/>
    <w:rsid w:val="006B6464"/>
    <w:rsid w:val="006B64C9"/>
    <w:rsid w:val="006B65FA"/>
    <w:rsid w:val="006B6991"/>
    <w:rsid w:val="006B6DA3"/>
    <w:rsid w:val="006B6F46"/>
    <w:rsid w:val="006C07B6"/>
    <w:rsid w:val="006C152C"/>
    <w:rsid w:val="006C2067"/>
    <w:rsid w:val="006C405C"/>
    <w:rsid w:val="006C7B5C"/>
    <w:rsid w:val="006C7D8E"/>
    <w:rsid w:val="006C7FAF"/>
    <w:rsid w:val="006D04E4"/>
    <w:rsid w:val="006D0718"/>
    <w:rsid w:val="006D1C6D"/>
    <w:rsid w:val="006D1C6E"/>
    <w:rsid w:val="006D1F1F"/>
    <w:rsid w:val="006D2CEA"/>
    <w:rsid w:val="006D32FA"/>
    <w:rsid w:val="006D3446"/>
    <w:rsid w:val="006D38AA"/>
    <w:rsid w:val="006D5A51"/>
    <w:rsid w:val="006D5DC1"/>
    <w:rsid w:val="006D5F16"/>
    <w:rsid w:val="006D6FEB"/>
    <w:rsid w:val="006E07CF"/>
    <w:rsid w:val="006E176A"/>
    <w:rsid w:val="006E1EA1"/>
    <w:rsid w:val="006E239A"/>
    <w:rsid w:val="006E313E"/>
    <w:rsid w:val="006E3488"/>
    <w:rsid w:val="006E3B84"/>
    <w:rsid w:val="006E5141"/>
    <w:rsid w:val="006E538A"/>
    <w:rsid w:val="006E578B"/>
    <w:rsid w:val="006E65B9"/>
    <w:rsid w:val="006F0539"/>
    <w:rsid w:val="006F123F"/>
    <w:rsid w:val="006F1974"/>
    <w:rsid w:val="006F1C55"/>
    <w:rsid w:val="006F3417"/>
    <w:rsid w:val="006F4103"/>
    <w:rsid w:val="006F4DB0"/>
    <w:rsid w:val="006F65A9"/>
    <w:rsid w:val="006F6C16"/>
    <w:rsid w:val="006F6CB7"/>
    <w:rsid w:val="006F75BE"/>
    <w:rsid w:val="006F7889"/>
    <w:rsid w:val="006F7A74"/>
    <w:rsid w:val="006F7CA0"/>
    <w:rsid w:val="0070041B"/>
    <w:rsid w:val="007009E7"/>
    <w:rsid w:val="00702823"/>
    <w:rsid w:val="00702EB7"/>
    <w:rsid w:val="00703EFC"/>
    <w:rsid w:val="00704046"/>
    <w:rsid w:val="0070443C"/>
    <w:rsid w:val="007046FD"/>
    <w:rsid w:val="007061EC"/>
    <w:rsid w:val="00706713"/>
    <w:rsid w:val="0070682D"/>
    <w:rsid w:val="007073D8"/>
    <w:rsid w:val="0070741A"/>
    <w:rsid w:val="007077E7"/>
    <w:rsid w:val="007078A1"/>
    <w:rsid w:val="00707B10"/>
    <w:rsid w:val="00710243"/>
    <w:rsid w:val="0071078B"/>
    <w:rsid w:val="007125BA"/>
    <w:rsid w:val="007129C1"/>
    <w:rsid w:val="00712A28"/>
    <w:rsid w:val="00713407"/>
    <w:rsid w:val="007134FD"/>
    <w:rsid w:val="0071364C"/>
    <w:rsid w:val="00714A03"/>
    <w:rsid w:val="00714A5F"/>
    <w:rsid w:val="00714FC9"/>
    <w:rsid w:val="0071581A"/>
    <w:rsid w:val="00716A24"/>
    <w:rsid w:val="00716B2F"/>
    <w:rsid w:val="00720531"/>
    <w:rsid w:val="00720962"/>
    <w:rsid w:val="00720B21"/>
    <w:rsid w:val="007215AA"/>
    <w:rsid w:val="00721E09"/>
    <w:rsid w:val="0072274E"/>
    <w:rsid w:val="00722C42"/>
    <w:rsid w:val="007233DA"/>
    <w:rsid w:val="00724D84"/>
    <w:rsid w:val="007259F3"/>
    <w:rsid w:val="00726AA4"/>
    <w:rsid w:val="00727D5D"/>
    <w:rsid w:val="0073073B"/>
    <w:rsid w:val="00730DB5"/>
    <w:rsid w:val="0073100E"/>
    <w:rsid w:val="007312BE"/>
    <w:rsid w:val="0073465F"/>
    <w:rsid w:val="00734962"/>
    <w:rsid w:val="0073516F"/>
    <w:rsid w:val="00735F6F"/>
    <w:rsid w:val="00736BDE"/>
    <w:rsid w:val="00737A0D"/>
    <w:rsid w:val="0074110C"/>
    <w:rsid w:val="00742292"/>
    <w:rsid w:val="0074490A"/>
    <w:rsid w:val="00746545"/>
    <w:rsid w:val="00747017"/>
    <w:rsid w:val="00747D35"/>
    <w:rsid w:val="00750480"/>
    <w:rsid w:val="00750802"/>
    <w:rsid w:val="007519BD"/>
    <w:rsid w:val="007519CA"/>
    <w:rsid w:val="00751CCE"/>
    <w:rsid w:val="007547F5"/>
    <w:rsid w:val="00754996"/>
    <w:rsid w:val="007555D0"/>
    <w:rsid w:val="007573D2"/>
    <w:rsid w:val="0075797A"/>
    <w:rsid w:val="00757A2B"/>
    <w:rsid w:val="00757E4B"/>
    <w:rsid w:val="007617D8"/>
    <w:rsid w:val="007622B8"/>
    <w:rsid w:val="007624D5"/>
    <w:rsid w:val="00762A23"/>
    <w:rsid w:val="007645A7"/>
    <w:rsid w:val="00764787"/>
    <w:rsid w:val="0076554A"/>
    <w:rsid w:val="007666D1"/>
    <w:rsid w:val="00766A08"/>
    <w:rsid w:val="0076716F"/>
    <w:rsid w:val="00767438"/>
    <w:rsid w:val="0077070C"/>
    <w:rsid w:val="007714F4"/>
    <w:rsid w:val="00771E02"/>
    <w:rsid w:val="007724B2"/>
    <w:rsid w:val="0077441B"/>
    <w:rsid w:val="00774733"/>
    <w:rsid w:val="0077551C"/>
    <w:rsid w:val="00775804"/>
    <w:rsid w:val="00776620"/>
    <w:rsid w:val="00777F78"/>
    <w:rsid w:val="00781A63"/>
    <w:rsid w:val="0078344B"/>
    <w:rsid w:val="00783ED8"/>
    <w:rsid w:val="007855A0"/>
    <w:rsid w:val="007867CB"/>
    <w:rsid w:val="007876CF"/>
    <w:rsid w:val="007877A1"/>
    <w:rsid w:val="007905CF"/>
    <w:rsid w:val="00791968"/>
    <w:rsid w:val="00795A6C"/>
    <w:rsid w:val="00797835"/>
    <w:rsid w:val="00797CD1"/>
    <w:rsid w:val="00797F18"/>
    <w:rsid w:val="007A0ABC"/>
    <w:rsid w:val="007A219E"/>
    <w:rsid w:val="007A2DFA"/>
    <w:rsid w:val="007A369B"/>
    <w:rsid w:val="007B1278"/>
    <w:rsid w:val="007B1432"/>
    <w:rsid w:val="007B2366"/>
    <w:rsid w:val="007B289B"/>
    <w:rsid w:val="007B2C06"/>
    <w:rsid w:val="007B3056"/>
    <w:rsid w:val="007B3481"/>
    <w:rsid w:val="007B3E8F"/>
    <w:rsid w:val="007B4E17"/>
    <w:rsid w:val="007B5747"/>
    <w:rsid w:val="007B628C"/>
    <w:rsid w:val="007B66B3"/>
    <w:rsid w:val="007C1A98"/>
    <w:rsid w:val="007C1FE3"/>
    <w:rsid w:val="007C23A9"/>
    <w:rsid w:val="007C25E8"/>
    <w:rsid w:val="007C387F"/>
    <w:rsid w:val="007C413F"/>
    <w:rsid w:val="007C44AF"/>
    <w:rsid w:val="007C4C67"/>
    <w:rsid w:val="007C5645"/>
    <w:rsid w:val="007C5DC2"/>
    <w:rsid w:val="007C61C0"/>
    <w:rsid w:val="007C63AC"/>
    <w:rsid w:val="007C71A7"/>
    <w:rsid w:val="007C790E"/>
    <w:rsid w:val="007C7AF1"/>
    <w:rsid w:val="007C7C1B"/>
    <w:rsid w:val="007C7D0B"/>
    <w:rsid w:val="007D0AE6"/>
    <w:rsid w:val="007D1581"/>
    <w:rsid w:val="007D1605"/>
    <w:rsid w:val="007D1812"/>
    <w:rsid w:val="007D24F1"/>
    <w:rsid w:val="007D25E2"/>
    <w:rsid w:val="007D27DC"/>
    <w:rsid w:val="007D2EDA"/>
    <w:rsid w:val="007D4259"/>
    <w:rsid w:val="007D437C"/>
    <w:rsid w:val="007D4A1A"/>
    <w:rsid w:val="007D5229"/>
    <w:rsid w:val="007D558D"/>
    <w:rsid w:val="007D5D90"/>
    <w:rsid w:val="007D5FA2"/>
    <w:rsid w:val="007D6B7B"/>
    <w:rsid w:val="007D6C88"/>
    <w:rsid w:val="007D6D6F"/>
    <w:rsid w:val="007D7884"/>
    <w:rsid w:val="007D7A98"/>
    <w:rsid w:val="007D7BBF"/>
    <w:rsid w:val="007E07D5"/>
    <w:rsid w:val="007E1152"/>
    <w:rsid w:val="007E728D"/>
    <w:rsid w:val="007E7A24"/>
    <w:rsid w:val="007F116B"/>
    <w:rsid w:val="007F1987"/>
    <w:rsid w:val="007F3BE7"/>
    <w:rsid w:val="007F5961"/>
    <w:rsid w:val="007F59B1"/>
    <w:rsid w:val="007F716C"/>
    <w:rsid w:val="007F75F8"/>
    <w:rsid w:val="0080029B"/>
    <w:rsid w:val="00800708"/>
    <w:rsid w:val="00802DA8"/>
    <w:rsid w:val="00803B0D"/>
    <w:rsid w:val="00803D6B"/>
    <w:rsid w:val="008047C4"/>
    <w:rsid w:val="0080741C"/>
    <w:rsid w:val="00807EDA"/>
    <w:rsid w:val="00810507"/>
    <w:rsid w:val="00811A95"/>
    <w:rsid w:val="00815610"/>
    <w:rsid w:val="008156CA"/>
    <w:rsid w:val="00815AF7"/>
    <w:rsid w:val="00820CA3"/>
    <w:rsid w:val="00821B20"/>
    <w:rsid w:val="008233E5"/>
    <w:rsid w:val="00823757"/>
    <w:rsid w:val="00823C5A"/>
    <w:rsid w:val="00824581"/>
    <w:rsid w:val="0082638E"/>
    <w:rsid w:val="00826E40"/>
    <w:rsid w:val="00827918"/>
    <w:rsid w:val="0082794B"/>
    <w:rsid w:val="00830DC9"/>
    <w:rsid w:val="00832AB5"/>
    <w:rsid w:val="00832E8E"/>
    <w:rsid w:val="0083307F"/>
    <w:rsid w:val="00833D94"/>
    <w:rsid w:val="00834058"/>
    <w:rsid w:val="00834758"/>
    <w:rsid w:val="00834E73"/>
    <w:rsid w:val="00835D13"/>
    <w:rsid w:val="00836527"/>
    <w:rsid w:val="00837C93"/>
    <w:rsid w:val="00837CBD"/>
    <w:rsid w:val="00837E23"/>
    <w:rsid w:val="008412B8"/>
    <w:rsid w:val="008416CA"/>
    <w:rsid w:val="00841841"/>
    <w:rsid w:val="00843603"/>
    <w:rsid w:val="008500E5"/>
    <w:rsid w:val="00851045"/>
    <w:rsid w:val="00851439"/>
    <w:rsid w:val="00853F85"/>
    <w:rsid w:val="008540BD"/>
    <w:rsid w:val="008542A0"/>
    <w:rsid w:val="00854844"/>
    <w:rsid w:val="00855220"/>
    <w:rsid w:val="00856D4B"/>
    <w:rsid w:val="00856EFF"/>
    <w:rsid w:val="00857A47"/>
    <w:rsid w:val="00857EC0"/>
    <w:rsid w:val="008623BD"/>
    <w:rsid w:val="00864385"/>
    <w:rsid w:val="00864992"/>
    <w:rsid w:val="00865076"/>
    <w:rsid w:val="00865737"/>
    <w:rsid w:val="00866524"/>
    <w:rsid w:val="00866CA8"/>
    <w:rsid w:val="0087075C"/>
    <w:rsid w:val="00871107"/>
    <w:rsid w:val="0087112B"/>
    <w:rsid w:val="00871685"/>
    <w:rsid w:val="00872765"/>
    <w:rsid w:val="00872A7A"/>
    <w:rsid w:val="008732C9"/>
    <w:rsid w:val="008748AE"/>
    <w:rsid w:val="00875189"/>
    <w:rsid w:val="008757BC"/>
    <w:rsid w:val="00876F4C"/>
    <w:rsid w:val="008809BF"/>
    <w:rsid w:val="00882239"/>
    <w:rsid w:val="008827EC"/>
    <w:rsid w:val="008828BA"/>
    <w:rsid w:val="008836AB"/>
    <w:rsid w:val="00883880"/>
    <w:rsid w:val="008840C5"/>
    <w:rsid w:val="00885B5E"/>
    <w:rsid w:val="00886369"/>
    <w:rsid w:val="00886717"/>
    <w:rsid w:val="00886D96"/>
    <w:rsid w:val="00890884"/>
    <w:rsid w:val="00890F17"/>
    <w:rsid w:val="008921DB"/>
    <w:rsid w:val="00895B58"/>
    <w:rsid w:val="00895E26"/>
    <w:rsid w:val="008968F6"/>
    <w:rsid w:val="008A03FE"/>
    <w:rsid w:val="008A1B47"/>
    <w:rsid w:val="008A375C"/>
    <w:rsid w:val="008A3A88"/>
    <w:rsid w:val="008A4209"/>
    <w:rsid w:val="008A4ADF"/>
    <w:rsid w:val="008A4CD3"/>
    <w:rsid w:val="008A5E46"/>
    <w:rsid w:val="008A6768"/>
    <w:rsid w:val="008A7AFB"/>
    <w:rsid w:val="008A7CB8"/>
    <w:rsid w:val="008B0B62"/>
    <w:rsid w:val="008B18A8"/>
    <w:rsid w:val="008B2462"/>
    <w:rsid w:val="008B588A"/>
    <w:rsid w:val="008B5A7A"/>
    <w:rsid w:val="008B7DC9"/>
    <w:rsid w:val="008B7E8B"/>
    <w:rsid w:val="008C1A47"/>
    <w:rsid w:val="008C1CC3"/>
    <w:rsid w:val="008C26DA"/>
    <w:rsid w:val="008C34B4"/>
    <w:rsid w:val="008C34FE"/>
    <w:rsid w:val="008C41D9"/>
    <w:rsid w:val="008C611B"/>
    <w:rsid w:val="008C6192"/>
    <w:rsid w:val="008C6697"/>
    <w:rsid w:val="008C7065"/>
    <w:rsid w:val="008C7CEA"/>
    <w:rsid w:val="008D03E3"/>
    <w:rsid w:val="008D1D56"/>
    <w:rsid w:val="008D2658"/>
    <w:rsid w:val="008D2D90"/>
    <w:rsid w:val="008D3200"/>
    <w:rsid w:val="008D3491"/>
    <w:rsid w:val="008D4137"/>
    <w:rsid w:val="008D50D0"/>
    <w:rsid w:val="008D7286"/>
    <w:rsid w:val="008E08F3"/>
    <w:rsid w:val="008E48F4"/>
    <w:rsid w:val="008E6C3D"/>
    <w:rsid w:val="008F2C6C"/>
    <w:rsid w:val="008F3B8B"/>
    <w:rsid w:val="008F3E8E"/>
    <w:rsid w:val="008F454C"/>
    <w:rsid w:val="008F5106"/>
    <w:rsid w:val="008F5AD5"/>
    <w:rsid w:val="008F6BFA"/>
    <w:rsid w:val="008F717B"/>
    <w:rsid w:val="008F7B76"/>
    <w:rsid w:val="00901626"/>
    <w:rsid w:val="00901814"/>
    <w:rsid w:val="00901E3A"/>
    <w:rsid w:val="00902238"/>
    <w:rsid w:val="009022EF"/>
    <w:rsid w:val="00903278"/>
    <w:rsid w:val="009032F2"/>
    <w:rsid w:val="00904B58"/>
    <w:rsid w:val="00905180"/>
    <w:rsid w:val="0090531B"/>
    <w:rsid w:val="009057DF"/>
    <w:rsid w:val="0090602D"/>
    <w:rsid w:val="00906082"/>
    <w:rsid w:val="0090619E"/>
    <w:rsid w:val="009070EA"/>
    <w:rsid w:val="009076A1"/>
    <w:rsid w:val="009108A6"/>
    <w:rsid w:val="00911016"/>
    <w:rsid w:val="009110C9"/>
    <w:rsid w:val="00911878"/>
    <w:rsid w:val="00912793"/>
    <w:rsid w:val="00913505"/>
    <w:rsid w:val="0091426A"/>
    <w:rsid w:val="009157B6"/>
    <w:rsid w:val="00917420"/>
    <w:rsid w:val="0091757F"/>
    <w:rsid w:val="00917E95"/>
    <w:rsid w:val="009214F1"/>
    <w:rsid w:val="009215B8"/>
    <w:rsid w:val="0092222C"/>
    <w:rsid w:val="00922D36"/>
    <w:rsid w:val="00926440"/>
    <w:rsid w:val="00930009"/>
    <w:rsid w:val="009328C4"/>
    <w:rsid w:val="00932985"/>
    <w:rsid w:val="00933494"/>
    <w:rsid w:val="00937853"/>
    <w:rsid w:val="00941C9C"/>
    <w:rsid w:val="0094206D"/>
    <w:rsid w:val="00943880"/>
    <w:rsid w:val="00944595"/>
    <w:rsid w:val="00945DAD"/>
    <w:rsid w:val="009476FE"/>
    <w:rsid w:val="00947FA2"/>
    <w:rsid w:val="00950127"/>
    <w:rsid w:val="00951D5A"/>
    <w:rsid w:val="00952203"/>
    <w:rsid w:val="0095267B"/>
    <w:rsid w:val="00952AE2"/>
    <w:rsid w:val="00952DDE"/>
    <w:rsid w:val="009541FE"/>
    <w:rsid w:val="009556E6"/>
    <w:rsid w:val="00955A06"/>
    <w:rsid w:val="00956252"/>
    <w:rsid w:val="0096044E"/>
    <w:rsid w:val="0096338F"/>
    <w:rsid w:val="00963584"/>
    <w:rsid w:val="0096470A"/>
    <w:rsid w:val="0096544E"/>
    <w:rsid w:val="00966925"/>
    <w:rsid w:val="0096736C"/>
    <w:rsid w:val="00967390"/>
    <w:rsid w:val="009706CA"/>
    <w:rsid w:val="00971053"/>
    <w:rsid w:val="009715C2"/>
    <w:rsid w:val="00972558"/>
    <w:rsid w:val="00972958"/>
    <w:rsid w:val="00973192"/>
    <w:rsid w:val="00973E2D"/>
    <w:rsid w:val="00975E34"/>
    <w:rsid w:val="00980F23"/>
    <w:rsid w:val="00980F44"/>
    <w:rsid w:val="00980FE4"/>
    <w:rsid w:val="009833AB"/>
    <w:rsid w:val="009833D6"/>
    <w:rsid w:val="00984D93"/>
    <w:rsid w:val="00986FA7"/>
    <w:rsid w:val="009875E1"/>
    <w:rsid w:val="009878E8"/>
    <w:rsid w:val="00987C1B"/>
    <w:rsid w:val="00990117"/>
    <w:rsid w:val="00991327"/>
    <w:rsid w:val="0099169E"/>
    <w:rsid w:val="009924CE"/>
    <w:rsid w:val="00994228"/>
    <w:rsid w:val="0099504C"/>
    <w:rsid w:val="00995752"/>
    <w:rsid w:val="00996081"/>
    <w:rsid w:val="00996E4E"/>
    <w:rsid w:val="009A012A"/>
    <w:rsid w:val="009A1CBA"/>
    <w:rsid w:val="009A1DAE"/>
    <w:rsid w:val="009A4504"/>
    <w:rsid w:val="009A6231"/>
    <w:rsid w:val="009A6585"/>
    <w:rsid w:val="009A7234"/>
    <w:rsid w:val="009A771C"/>
    <w:rsid w:val="009A7B4B"/>
    <w:rsid w:val="009A7E18"/>
    <w:rsid w:val="009B130B"/>
    <w:rsid w:val="009B1387"/>
    <w:rsid w:val="009B190C"/>
    <w:rsid w:val="009B38C7"/>
    <w:rsid w:val="009B3B60"/>
    <w:rsid w:val="009B3C30"/>
    <w:rsid w:val="009B462A"/>
    <w:rsid w:val="009B7A33"/>
    <w:rsid w:val="009B7DC5"/>
    <w:rsid w:val="009C069E"/>
    <w:rsid w:val="009C1CB9"/>
    <w:rsid w:val="009C6881"/>
    <w:rsid w:val="009C69B5"/>
    <w:rsid w:val="009C7167"/>
    <w:rsid w:val="009C716E"/>
    <w:rsid w:val="009C7512"/>
    <w:rsid w:val="009C78C2"/>
    <w:rsid w:val="009C78DD"/>
    <w:rsid w:val="009D174C"/>
    <w:rsid w:val="009D2463"/>
    <w:rsid w:val="009D2568"/>
    <w:rsid w:val="009D297A"/>
    <w:rsid w:val="009D2E50"/>
    <w:rsid w:val="009D3763"/>
    <w:rsid w:val="009D3B9B"/>
    <w:rsid w:val="009D46FF"/>
    <w:rsid w:val="009D4F63"/>
    <w:rsid w:val="009D53F1"/>
    <w:rsid w:val="009D58D0"/>
    <w:rsid w:val="009D58F0"/>
    <w:rsid w:val="009D686A"/>
    <w:rsid w:val="009D7701"/>
    <w:rsid w:val="009D79AE"/>
    <w:rsid w:val="009E1949"/>
    <w:rsid w:val="009E1A9E"/>
    <w:rsid w:val="009E2615"/>
    <w:rsid w:val="009E56AB"/>
    <w:rsid w:val="009E5E75"/>
    <w:rsid w:val="009E665A"/>
    <w:rsid w:val="009F0811"/>
    <w:rsid w:val="009F209C"/>
    <w:rsid w:val="009F28EB"/>
    <w:rsid w:val="009F29E2"/>
    <w:rsid w:val="009F3557"/>
    <w:rsid w:val="009F3C2D"/>
    <w:rsid w:val="009F3DD6"/>
    <w:rsid w:val="009F4A3C"/>
    <w:rsid w:val="009F4E8F"/>
    <w:rsid w:val="009F4E99"/>
    <w:rsid w:val="009F737D"/>
    <w:rsid w:val="009F7798"/>
    <w:rsid w:val="00A0000E"/>
    <w:rsid w:val="00A0053F"/>
    <w:rsid w:val="00A00CCF"/>
    <w:rsid w:val="00A016A4"/>
    <w:rsid w:val="00A0185C"/>
    <w:rsid w:val="00A02CC4"/>
    <w:rsid w:val="00A02D16"/>
    <w:rsid w:val="00A030E3"/>
    <w:rsid w:val="00A03141"/>
    <w:rsid w:val="00A0357C"/>
    <w:rsid w:val="00A03B1C"/>
    <w:rsid w:val="00A0434E"/>
    <w:rsid w:val="00A0626B"/>
    <w:rsid w:val="00A0695E"/>
    <w:rsid w:val="00A069D2"/>
    <w:rsid w:val="00A07139"/>
    <w:rsid w:val="00A07C96"/>
    <w:rsid w:val="00A10B77"/>
    <w:rsid w:val="00A124D3"/>
    <w:rsid w:val="00A13D08"/>
    <w:rsid w:val="00A14923"/>
    <w:rsid w:val="00A20219"/>
    <w:rsid w:val="00A20B7F"/>
    <w:rsid w:val="00A20E6C"/>
    <w:rsid w:val="00A22F8A"/>
    <w:rsid w:val="00A23AFE"/>
    <w:rsid w:val="00A2400A"/>
    <w:rsid w:val="00A24A7C"/>
    <w:rsid w:val="00A25323"/>
    <w:rsid w:val="00A25756"/>
    <w:rsid w:val="00A2646F"/>
    <w:rsid w:val="00A31D0E"/>
    <w:rsid w:val="00A31E7C"/>
    <w:rsid w:val="00A326A4"/>
    <w:rsid w:val="00A33B93"/>
    <w:rsid w:val="00A33D22"/>
    <w:rsid w:val="00A34B9A"/>
    <w:rsid w:val="00A37665"/>
    <w:rsid w:val="00A4091B"/>
    <w:rsid w:val="00A40DCF"/>
    <w:rsid w:val="00A414C2"/>
    <w:rsid w:val="00A41E72"/>
    <w:rsid w:val="00A41E7A"/>
    <w:rsid w:val="00A42F69"/>
    <w:rsid w:val="00A431D4"/>
    <w:rsid w:val="00A4406C"/>
    <w:rsid w:val="00A442DB"/>
    <w:rsid w:val="00A44507"/>
    <w:rsid w:val="00A44C38"/>
    <w:rsid w:val="00A44C3C"/>
    <w:rsid w:val="00A453EA"/>
    <w:rsid w:val="00A4596F"/>
    <w:rsid w:val="00A4691B"/>
    <w:rsid w:val="00A509AC"/>
    <w:rsid w:val="00A51E35"/>
    <w:rsid w:val="00A53EE8"/>
    <w:rsid w:val="00A5467D"/>
    <w:rsid w:val="00A565A5"/>
    <w:rsid w:val="00A572D0"/>
    <w:rsid w:val="00A60251"/>
    <w:rsid w:val="00A60413"/>
    <w:rsid w:val="00A60CF5"/>
    <w:rsid w:val="00A6163D"/>
    <w:rsid w:val="00A6180F"/>
    <w:rsid w:val="00A62B26"/>
    <w:rsid w:val="00A62EDB"/>
    <w:rsid w:val="00A6316E"/>
    <w:rsid w:val="00A64A86"/>
    <w:rsid w:val="00A64F26"/>
    <w:rsid w:val="00A65C01"/>
    <w:rsid w:val="00A65E08"/>
    <w:rsid w:val="00A71390"/>
    <w:rsid w:val="00A715D9"/>
    <w:rsid w:val="00A721A3"/>
    <w:rsid w:val="00A75043"/>
    <w:rsid w:val="00A75336"/>
    <w:rsid w:val="00A75341"/>
    <w:rsid w:val="00A772F7"/>
    <w:rsid w:val="00A800E3"/>
    <w:rsid w:val="00A8018B"/>
    <w:rsid w:val="00A80E5F"/>
    <w:rsid w:val="00A82D84"/>
    <w:rsid w:val="00A8369B"/>
    <w:rsid w:val="00A8465D"/>
    <w:rsid w:val="00A847D4"/>
    <w:rsid w:val="00A856BD"/>
    <w:rsid w:val="00A859D2"/>
    <w:rsid w:val="00A85C5E"/>
    <w:rsid w:val="00A866FC"/>
    <w:rsid w:val="00A87DAB"/>
    <w:rsid w:val="00A901C4"/>
    <w:rsid w:val="00A919C1"/>
    <w:rsid w:val="00A91B2F"/>
    <w:rsid w:val="00A937EB"/>
    <w:rsid w:val="00A94CDD"/>
    <w:rsid w:val="00AA0963"/>
    <w:rsid w:val="00AA0C9F"/>
    <w:rsid w:val="00AA10B9"/>
    <w:rsid w:val="00AA1B89"/>
    <w:rsid w:val="00AA2222"/>
    <w:rsid w:val="00AA22EA"/>
    <w:rsid w:val="00AA280A"/>
    <w:rsid w:val="00AA29E8"/>
    <w:rsid w:val="00AA2F60"/>
    <w:rsid w:val="00AA337F"/>
    <w:rsid w:val="00AA342B"/>
    <w:rsid w:val="00AA514A"/>
    <w:rsid w:val="00AA5297"/>
    <w:rsid w:val="00AA718B"/>
    <w:rsid w:val="00AA7769"/>
    <w:rsid w:val="00AA79EA"/>
    <w:rsid w:val="00AB3A44"/>
    <w:rsid w:val="00AB3EF2"/>
    <w:rsid w:val="00AB45D3"/>
    <w:rsid w:val="00AB5520"/>
    <w:rsid w:val="00AB7495"/>
    <w:rsid w:val="00AC173D"/>
    <w:rsid w:val="00AC190B"/>
    <w:rsid w:val="00AC2340"/>
    <w:rsid w:val="00AC2E0E"/>
    <w:rsid w:val="00AC30DA"/>
    <w:rsid w:val="00AC3BD8"/>
    <w:rsid w:val="00AC3E3C"/>
    <w:rsid w:val="00AC6873"/>
    <w:rsid w:val="00AC7695"/>
    <w:rsid w:val="00AC7EB1"/>
    <w:rsid w:val="00AD13E1"/>
    <w:rsid w:val="00AD199B"/>
    <w:rsid w:val="00AD2140"/>
    <w:rsid w:val="00AD2356"/>
    <w:rsid w:val="00AD3929"/>
    <w:rsid w:val="00AD4C19"/>
    <w:rsid w:val="00AD7832"/>
    <w:rsid w:val="00AE1CF3"/>
    <w:rsid w:val="00AE2B7E"/>
    <w:rsid w:val="00AE2D93"/>
    <w:rsid w:val="00AE43AB"/>
    <w:rsid w:val="00AE7717"/>
    <w:rsid w:val="00AE7BDD"/>
    <w:rsid w:val="00AF10E1"/>
    <w:rsid w:val="00AF15E8"/>
    <w:rsid w:val="00AF262C"/>
    <w:rsid w:val="00AF3236"/>
    <w:rsid w:val="00AF36CF"/>
    <w:rsid w:val="00AF4BD0"/>
    <w:rsid w:val="00AF4F78"/>
    <w:rsid w:val="00AF4FB1"/>
    <w:rsid w:val="00AF5F5C"/>
    <w:rsid w:val="00AF6B80"/>
    <w:rsid w:val="00B009F5"/>
    <w:rsid w:val="00B02798"/>
    <w:rsid w:val="00B02FEB"/>
    <w:rsid w:val="00B039A0"/>
    <w:rsid w:val="00B03B82"/>
    <w:rsid w:val="00B07098"/>
    <w:rsid w:val="00B10689"/>
    <w:rsid w:val="00B1095A"/>
    <w:rsid w:val="00B11C4A"/>
    <w:rsid w:val="00B11D4D"/>
    <w:rsid w:val="00B124C3"/>
    <w:rsid w:val="00B1377C"/>
    <w:rsid w:val="00B13851"/>
    <w:rsid w:val="00B142BD"/>
    <w:rsid w:val="00B14D40"/>
    <w:rsid w:val="00B150AA"/>
    <w:rsid w:val="00B152C6"/>
    <w:rsid w:val="00B16A52"/>
    <w:rsid w:val="00B16A94"/>
    <w:rsid w:val="00B16E29"/>
    <w:rsid w:val="00B17034"/>
    <w:rsid w:val="00B17297"/>
    <w:rsid w:val="00B20D2E"/>
    <w:rsid w:val="00B211D1"/>
    <w:rsid w:val="00B247C4"/>
    <w:rsid w:val="00B24C21"/>
    <w:rsid w:val="00B25E01"/>
    <w:rsid w:val="00B26789"/>
    <w:rsid w:val="00B268E4"/>
    <w:rsid w:val="00B27710"/>
    <w:rsid w:val="00B277B1"/>
    <w:rsid w:val="00B30166"/>
    <w:rsid w:val="00B304DC"/>
    <w:rsid w:val="00B3147E"/>
    <w:rsid w:val="00B33042"/>
    <w:rsid w:val="00B3556C"/>
    <w:rsid w:val="00B355F8"/>
    <w:rsid w:val="00B358AA"/>
    <w:rsid w:val="00B36382"/>
    <w:rsid w:val="00B3672C"/>
    <w:rsid w:val="00B367B7"/>
    <w:rsid w:val="00B37B00"/>
    <w:rsid w:val="00B37E6F"/>
    <w:rsid w:val="00B408F9"/>
    <w:rsid w:val="00B412C0"/>
    <w:rsid w:val="00B413F0"/>
    <w:rsid w:val="00B41F9C"/>
    <w:rsid w:val="00B428B2"/>
    <w:rsid w:val="00B435A4"/>
    <w:rsid w:val="00B43894"/>
    <w:rsid w:val="00B43B98"/>
    <w:rsid w:val="00B44378"/>
    <w:rsid w:val="00B4462F"/>
    <w:rsid w:val="00B44DAD"/>
    <w:rsid w:val="00B4726E"/>
    <w:rsid w:val="00B475E3"/>
    <w:rsid w:val="00B50C41"/>
    <w:rsid w:val="00B50CB1"/>
    <w:rsid w:val="00B50D46"/>
    <w:rsid w:val="00B514FC"/>
    <w:rsid w:val="00B52289"/>
    <w:rsid w:val="00B529BF"/>
    <w:rsid w:val="00B54418"/>
    <w:rsid w:val="00B54753"/>
    <w:rsid w:val="00B5534D"/>
    <w:rsid w:val="00B5773C"/>
    <w:rsid w:val="00B614CD"/>
    <w:rsid w:val="00B61A7B"/>
    <w:rsid w:val="00B6285D"/>
    <w:rsid w:val="00B642CF"/>
    <w:rsid w:val="00B646C8"/>
    <w:rsid w:val="00B652DF"/>
    <w:rsid w:val="00B6592B"/>
    <w:rsid w:val="00B65BD7"/>
    <w:rsid w:val="00B6734C"/>
    <w:rsid w:val="00B71626"/>
    <w:rsid w:val="00B71913"/>
    <w:rsid w:val="00B72045"/>
    <w:rsid w:val="00B729CF"/>
    <w:rsid w:val="00B80CF6"/>
    <w:rsid w:val="00B80F26"/>
    <w:rsid w:val="00B829AC"/>
    <w:rsid w:val="00B84D85"/>
    <w:rsid w:val="00B864C9"/>
    <w:rsid w:val="00B87057"/>
    <w:rsid w:val="00B87ECB"/>
    <w:rsid w:val="00B92F57"/>
    <w:rsid w:val="00B93B00"/>
    <w:rsid w:val="00B94411"/>
    <w:rsid w:val="00B948D6"/>
    <w:rsid w:val="00B94C5F"/>
    <w:rsid w:val="00B957C7"/>
    <w:rsid w:val="00B96FE4"/>
    <w:rsid w:val="00B971E8"/>
    <w:rsid w:val="00B97858"/>
    <w:rsid w:val="00BA0505"/>
    <w:rsid w:val="00BA05A9"/>
    <w:rsid w:val="00BA19CB"/>
    <w:rsid w:val="00BA277C"/>
    <w:rsid w:val="00BA3289"/>
    <w:rsid w:val="00BA4D96"/>
    <w:rsid w:val="00BA4FB9"/>
    <w:rsid w:val="00BA6B32"/>
    <w:rsid w:val="00BA721C"/>
    <w:rsid w:val="00BB05C0"/>
    <w:rsid w:val="00BB1601"/>
    <w:rsid w:val="00BB4231"/>
    <w:rsid w:val="00BB4F58"/>
    <w:rsid w:val="00BB504C"/>
    <w:rsid w:val="00BB5759"/>
    <w:rsid w:val="00BB6EBA"/>
    <w:rsid w:val="00BB7B47"/>
    <w:rsid w:val="00BB7BD6"/>
    <w:rsid w:val="00BC1B47"/>
    <w:rsid w:val="00BC230D"/>
    <w:rsid w:val="00BC2CF3"/>
    <w:rsid w:val="00BC3047"/>
    <w:rsid w:val="00BC37AE"/>
    <w:rsid w:val="00BC4302"/>
    <w:rsid w:val="00BC4933"/>
    <w:rsid w:val="00BC4BD6"/>
    <w:rsid w:val="00BC507A"/>
    <w:rsid w:val="00BC61C4"/>
    <w:rsid w:val="00BD0A55"/>
    <w:rsid w:val="00BD0A6F"/>
    <w:rsid w:val="00BD0F07"/>
    <w:rsid w:val="00BD1011"/>
    <w:rsid w:val="00BD10A6"/>
    <w:rsid w:val="00BD1B2A"/>
    <w:rsid w:val="00BD2609"/>
    <w:rsid w:val="00BD2D51"/>
    <w:rsid w:val="00BD2F47"/>
    <w:rsid w:val="00BD43DC"/>
    <w:rsid w:val="00BD4682"/>
    <w:rsid w:val="00BD54F3"/>
    <w:rsid w:val="00BD6143"/>
    <w:rsid w:val="00BD6953"/>
    <w:rsid w:val="00BE102A"/>
    <w:rsid w:val="00BE1308"/>
    <w:rsid w:val="00BE334B"/>
    <w:rsid w:val="00BE34F5"/>
    <w:rsid w:val="00BE35AD"/>
    <w:rsid w:val="00BE4508"/>
    <w:rsid w:val="00BE7238"/>
    <w:rsid w:val="00BF0ADB"/>
    <w:rsid w:val="00BF14AA"/>
    <w:rsid w:val="00BF2255"/>
    <w:rsid w:val="00BF2B57"/>
    <w:rsid w:val="00BF3841"/>
    <w:rsid w:val="00BF3C9D"/>
    <w:rsid w:val="00BF4317"/>
    <w:rsid w:val="00BF5F4F"/>
    <w:rsid w:val="00BF62AF"/>
    <w:rsid w:val="00BF63E3"/>
    <w:rsid w:val="00BF740B"/>
    <w:rsid w:val="00BF7CEF"/>
    <w:rsid w:val="00BF7D9E"/>
    <w:rsid w:val="00C00458"/>
    <w:rsid w:val="00C009B1"/>
    <w:rsid w:val="00C00D63"/>
    <w:rsid w:val="00C01857"/>
    <w:rsid w:val="00C01CB6"/>
    <w:rsid w:val="00C02035"/>
    <w:rsid w:val="00C02314"/>
    <w:rsid w:val="00C028BF"/>
    <w:rsid w:val="00C0377E"/>
    <w:rsid w:val="00C03EFB"/>
    <w:rsid w:val="00C06DE0"/>
    <w:rsid w:val="00C06DF9"/>
    <w:rsid w:val="00C072E3"/>
    <w:rsid w:val="00C07893"/>
    <w:rsid w:val="00C11532"/>
    <w:rsid w:val="00C1219E"/>
    <w:rsid w:val="00C124FC"/>
    <w:rsid w:val="00C14692"/>
    <w:rsid w:val="00C16228"/>
    <w:rsid w:val="00C168BB"/>
    <w:rsid w:val="00C202A8"/>
    <w:rsid w:val="00C21562"/>
    <w:rsid w:val="00C218F8"/>
    <w:rsid w:val="00C21E4A"/>
    <w:rsid w:val="00C22229"/>
    <w:rsid w:val="00C2386E"/>
    <w:rsid w:val="00C23B2B"/>
    <w:rsid w:val="00C24AC0"/>
    <w:rsid w:val="00C2598B"/>
    <w:rsid w:val="00C25ACF"/>
    <w:rsid w:val="00C26397"/>
    <w:rsid w:val="00C27630"/>
    <w:rsid w:val="00C27B72"/>
    <w:rsid w:val="00C31417"/>
    <w:rsid w:val="00C315FA"/>
    <w:rsid w:val="00C31712"/>
    <w:rsid w:val="00C33C89"/>
    <w:rsid w:val="00C33E35"/>
    <w:rsid w:val="00C34DEF"/>
    <w:rsid w:val="00C35350"/>
    <w:rsid w:val="00C35978"/>
    <w:rsid w:val="00C37915"/>
    <w:rsid w:val="00C41092"/>
    <w:rsid w:val="00C4142B"/>
    <w:rsid w:val="00C43C36"/>
    <w:rsid w:val="00C43E7C"/>
    <w:rsid w:val="00C449AF"/>
    <w:rsid w:val="00C44A2B"/>
    <w:rsid w:val="00C45234"/>
    <w:rsid w:val="00C45338"/>
    <w:rsid w:val="00C45519"/>
    <w:rsid w:val="00C45BD6"/>
    <w:rsid w:val="00C467AA"/>
    <w:rsid w:val="00C46FB5"/>
    <w:rsid w:val="00C47FBA"/>
    <w:rsid w:val="00C502E0"/>
    <w:rsid w:val="00C51EE0"/>
    <w:rsid w:val="00C52EDB"/>
    <w:rsid w:val="00C53279"/>
    <w:rsid w:val="00C53A0A"/>
    <w:rsid w:val="00C551DB"/>
    <w:rsid w:val="00C55386"/>
    <w:rsid w:val="00C55F50"/>
    <w:rsid w:val="00C575EF"/>
    <w:rsid w:val="00C5789C"/>
    <w:rsid w:val="00C57A8F"/>
    <w:rsid w:val="00C60685"/>
    <w:rsid w:val="00C62457"/>
    <w:rsid w:val="00C63116"/>
    <w:rsid w:val="00C635E9"/>
    <w:rsid w:val="00C65FA7"/>
    <w:rsid w:val="00C66E11"/>
    <w:rsid w:val="00C701E1"/>
    <w:rsid w:val="00C707EE"/>
    <w:rsid w:val="00C70938"/>
    <w:rsid w:val="00C70A63"/>
    <w:rsid w:val="00C70F4E"/>
    <w:rsid w:val="00C72850"/>
    <w:rsid w:val="00C74B03"/>
    <w:rsid w:val="00C761E2"/>
    <w:rsid w:val="00C76F0A"/>
    <w:rsid w:val="00C77A94"/>
    <w:rsid w:val="00C80AD0"/>
    <w:rsid w:val="00C83607"/>
    <w:rsid w:val="00C842BE"/>
    <w:rsid w:val="00C84597"/>
    <w:rsid w:val="00C850CE"/>
    <w:rsid w:val="00C85E7A"/>
    <w:rsid w:val="00C86D43"/>
    <w:rsid w:val="00C87FBC"/>
    <w:rsid w:val="00C91014"/>
    <w:rsid w:val="00C91C08"/>
    <w:rsid w:val="00C920BF"/>
    <w:rsid w:val="00C923C8"/>
    <w:rsid w:val="00C92E5D"/>
    <w:rsid w:val="00C9467E"/>
    <w:rsid w:val="00C95304"/>
    <w:rsid w:val="00C956E9"/>
    <w:rsid w:val="00CA002C"/>
    <w:rsid w:val="00CA06B8"/>
    <w:rsid w:val="00CA08D1"/>
    <w:rsid w:val="00CA09ED"/>
    <w:rsid w:val="00CA1644"/>
    <w:rsid w:val="00CA1716"/>
    <w:rsid w:val="00CA27D7"/>
    <w:rsid w:val="00CA286A"/>
    <w:rsid w:val="00CA2DFB"/>
    <w:rsid w:val="00CA3D58"/>
    <w:rsid w:val="00CA4870"/>
    <w:rsid w:val="00CA5042"/>
    <w:rsid w:val="00CA558A"/>
    <w:rsid w:val="00CA5AA6"/>
    <w:rsid w:val="00CA67BC"/>
    <w:rsid w:val="00CA7905"/>
    <w:rsid w:val="00CB105E"/>
    <w:rsid w:val="00CB13DE"/>
    <w:rsid w:val="00CB192C"/>
    <w:rsid w:val="00CB1FB6"/>
    <w:rsid w:val="00CB23B6"/>
    <w:rsid w:val="00CB26B5"/>
    <w:rsid w:val="00CB2952"/>
    <w:rsid w:val="00CB30EF"/>
    <w:rsid w:val="00CB5CA7"/>
    <w:rsid w:val="00CB5D59"/>
    <w:rsid w:val="00CB6E98"/>
    <w:rsid w:val="00CB7DEB"/>
    <w:rsid w:val="00CC07BC"/>
    <w:rsid w:val="00CC0AC9"/>
    <w:rsid w:val="00CC14D4"/>
    <w:rsid w:val="00CC345A"/>
    <w:rsid w:val="00CC4934"/>
    <w:rsid w:val="00CC578C"/>
    <w:rsid w:val="00CC5971"/>
    <w:rsid w:val="00CC5A21"/>
    <w:rsid w:val="00CC5D11"/>
    <w:rsid w:val="00CC61B9"/>
    <w:rsid w:val="00CC6246"/>
    <w:rsid w:val="00CD0ECF"/>
    <w:rsid w:val="00CD4C0F"/>
    <w:rsid w:val="00CD55C7"/>
    <w:rsid w:val="00CD5841"/>
    <w:rsid w:val="00CD5CB9"/>
    <w:rsid w:val="00CD63CC"/>
    <w:rsid w:val="00CD73DB"/>
    <w:rsid w:val="00CE000A"/>
    <w:rsid w:val="00CE0D99"/>
    <w:rsid w:val="00CE1E1D"/>
    <w:rsid w:val="00CE21B7"/>
    <w:rsid w:val="00CE314F"/>
    <w:rsid w:val="00CE369F"/>
    <w:rsid w:val="00CE413C"/>
    <w:rsid w:val="00CE458E"/>
    <w:rsid w:val="00CE46E0"/>
    <w:rsid w:val="00CE5AE4"/>
    <w:rsid w:val="00CE6B70"/>
    <w:rsid w:val="00CF06BD"/>
    <w:rsid w:val="00CF08B1"/>
    <w:rsid w:val="00CF24C1"/>
    <w:rsid w:val="00CF2E98"/>
    <w:rsid w:val="00CF40F8"/>
    <w:rsid w:val="00CF5EA1"/>
    <w:rsid w:val="00CF68ED"/>
    <w:rsid w:val="00CF77C0"/>
    <w:rsid w:val="00CF77EB"/>
    <w:rsid w:val="00CF7881"/>
    <w:rsid w:val="00D000B3"/>
    <w:rsid w:val="00D00388"/>
    <w:rsid w:val="00D0213A"/>
    <w:rsid w:val="00D023E1"/>
    <w:rsid w:val="00D029E7"/>
    <w:rsid w:val="00D0389C"/>
    <w:rsid w:val="00D03C5D"/>
    <w:rsid w:val="00D03D19"/>
    <w:rsid w:val="00D05114"/>
    <w:rsid w:val="00D0646A"/>
    <w:rsid w:val="00D06BAE"/>
    <w:rsid w:val="00D06BD1"/>
    <w:rsid w:val="00D07D02"/>
    <w:rsid w:val="00D10D84"/>
    <w:rsid w:val="00D130D9"/>
    <w:rsid w:val="00D131B0"/>
    <w:rsid w:val="00D135C9"/>
    <w:rsid w:val="00D14C58"/>
    <w:rsid w:val="00D20496"/>
    <w:rsid w:val="00D21104"/>
    <w:rsid w:val="00D212D1"/>
    <w:rsid w:val="00D21C40"/>
    <w:rsid w:val="00D246BB"/>
    <w:rsid w:val="00D25CAC"/>
    <w:rsid w:val="00D26C93"/>
    <w:rsid w:val="00D26FE6"/>
    <w:rsid w:val="00D3239E"/>
    <w:rsid w:val="00D339CF"/>
    <w:rsid w:val="00D33B7F"/>
    <w:rsid w:val="00D3418B"/>
    <w:rsid w:val="00D343D4"/>
    <w:rsid w:val="00D344D6"/>
    <w:rsid w:val="00D354F4"/>
    <w:rsid w:val="00D359A9"/>
    <w:rsid w:val="00D377F8"/>
    <w:rsid w:val="00D37A3F"/>
    <w:rsid w:val="00D41425"/>
    <w:rsid w:val="00D43945"/>
    <w:rsid w:val="00D503F8"/>
    <w:rsid w:val="00D52B9A"/>
    <w:rsid w:val="00D52F3E"/>
    <w:rsid w:val="00D5348B"/>
    <w:rsid w:val="00D545B3"/>
    <w:rsid w:val="00D55377"/>
    <w:rsid w:val="00D55529"/>
    <w:rsid w:val="00D55E76"/>
    <w:rsid w:val="00D5632D"/>
    <w:rsid w:val="00D57759"/>
    <w:rsid w:val="00D614DC"/>
    <w:rsid w:val="00D61E01"/>
    <w:rsid w:val="00D62601"/>
    <w:rsid w:val="00D65038"/>
    <w:rsid w:val="00D65B0A"/>
    <w:rsid w:val="00D673FB"/>
    <w:rsid w:val="00D6753F"/>
    <w:rsid w:val="00D67852"/>
    <w:rsid w:val="00D70D44"/>
    <w:rsid w:val="00D7142C"/>
    <w:rsid w:val="00D7160A"/>
    <w:rsid w:val="00D7169F"/>
    <w:rsid w:val="00D71F56"/>
    <w:rsid w:val="00D7227B"/>
    <w:rsid w:val="00D72B3F"/>
    <w:rsid w:val="00D731FA"/>
    <w:rsid w:val="00D74AC1"/>
    <w:rsid w:val="00D80202"/>
    <w:rsid w:val="00D815C9"/>
    <w:rsid w:val="00D81A61"/>
    <w:rsid w:val="00D81F52"/>
    <w:rsid w:val="00D8217B"/>
    <w:rsid w:val="00D831AC"/>
    <w:rsid w:val="00D833BD"/>
    <w:rsid w:val="00D837A6"/>
    <w:rsid w:val="00D85AD9"/>
    <w:rsid w:val="00D86DC3"/>
    <w:rsid w:val="00D87040"/>
    <w:rsid w:val="00D873AC"/>
    <w:rsid w:val="00D9047C"/>
    <w:rsid w:val="00D931CF"/>
    <w:rsid w:val="00D934F7"/>
    <w:rsid w:val="00D937B8"/>
    <w:rsid w:val="00D93A6C"/>
    <w:rsid w:val="00D9555B"/>
    <w:rsid w:val="00D9597C"/>
    <w:rsid w:val="00D95A42"/>
    <w:rsid w:val="00D95B58"/>
    <w:rsid w:val="00D971A0"/>
    <w:rsid w:val="00DA0363"/>
    <w:rsid w:val="00DA118B"/>
    <w:rsid w:val="00DA1853"/>
    <w:rsid w:val="00DA1CAA"/>
    <w:rsid w:val="00DA1E01"/>
    <w:rsid w:val="00DA2559"/>
    <w:rsid w:val="00DA2EC1"/>
    <w:rsid w:val="00DA4151"/>
    <w:rsid w:val="00DA538F"/>
    <w:rsid w:val="00DA6AA2"/>
    <w:rsid w:val="00DA7AC7"/>
    <w:rsid w:val="00DB12AE"/>
    <w:rsid w:val="00DB25ED"/>
    <w:rsid w:val="00DB2B0C"/>
    <w:rsid w:val="00DB3BED"/>
    <w:rsid w:val="00DB4946"/>
    <w:rsid w:val="00DB6A62"/>
    <w:rsid w:val="00DB6BE7"/>
    <w:rsid w:val="00DB7067"/>
    <w:rsid w:val="00DC0573"/>
    <w:rsid w:val="00DC0A87"/>
    <w:rsid w:val="00DC2B5D"/>
    <w:rsid w:val="00DC3C63"/>
    <w:rsid w:val="00DC3F41"/>
    <w:rsid w:val="00DC582F"/>
    <w:rsid w:val="00DD426F"/>
    <w:rsid w:val="00DD7E72"/>
    <w:rsid w:val="00DE0F77"/>
    <w:rsid w:val="00DE1B93"/>
    <w:rsid w:val="00DE2A4D"/>
    <w:rsid w:val="00DE2DBB"/>
    <w:rsid w:val="00DE39C5"/>
    <w:rsid w:val="00DE4A31"/>
    <w:rsid w:val="00DE5C21"/>
    <w:rsid w:val="00DE5C72"/>
    <w:rsid w:val="00DE69BF"/>
    <w:rsid w:val="00DE69DF"/>
    <w:rsid w:val="00DE7004"/>
    <w:rsid w:val="00DF0531"/>
    <w:rsid w:val="00DF1FDE"/>
    <w:rsid w:val="00DF2100"/>
    <w:rsid w:val="00DF23E2"/>
    <w:rsid w:val="00DF29CA"/>
    <w:rsid w:val="00DF36A5"/>
    <w:rsid w:val="00DF481F"/>
    <w:rsid w:val="00DF502E"/>
    <w:rsid w:val="00DF5094"/>
    <w:rsid w:val="00DF53CE"/>
    <w:rsid w:val="00DF604F"/>
    <w:rsid w:val="00DF6D7C"/>
    <w:rsid w:val="00DF6E1F"/>
    <w:rsid w:val="00DF6E8D"/>
    <w:rsid w:val="00DF774C"/>
    <w:rsid w:val="00E002F2"/>
    <w:rsid w:val="00E01421"/>
    <w:rsid w:val="00E01BB6"/>
    <w:rsid w:val="00E02E50"/>
    <w:rsid w:val="00E03BB7"/>
    <w:rsid w:val="00E06774"/>
    <w:rsid w:val="00E07E47"/>
    <w:rsid w:val="00E10472"/>
    <w:rsid w:val="00E11B06"/>
    <w:rsid w:val="00E140D7"/>
    <w:rsid w:val="00E150E8"/>
    <w:rsid w:val="00E1775F"/>
    <w:rsid w:val="00E216DF"/>
    <w:rsid w:val="00E21E13"/>
    <w:rsid w:val="00E21E92"/>
    <w:rsid w:val="00E23407"/>
    <w:rsid w:val="00E246FD"/>
    <w:rsid w:val="00E254FD"/>
    <w:rsid w:val="00E259D8"/>
    <w:rsid w:val="00E25DCF"/>
    <w:rsid w:val="00E305A8"/>
    <w:rsid w:val="00E329DF"/>
    <w:rsid w:val="00E32BB6"/>
    <w:rsid w:val="00E32FBF"/>
    <w:rsid w:val="00E337FC"/>
    <w:rsid w:val="00E34EED"/>
    <w:rsid w:val="00E37195"/>
    <w:rsid w:val="00E37678"/>
    <w:rsid w:val="00E37AA7"/>
    <w:rsid w:val="00E41089"/>
    <w:rsid w:val="00E4159A"/>
    <w:rsid w:val="00E41A28"/>
    <w:rsid w:val="00E429E1"/>
    <w:rsid w:val="00E42B1A"/>
    <w:rsid w:val="00E44FC9"/>
    <w:rsid w:val="00E453DE"/>
    <w:rsid w:val="00E45464"/>
    <w:rsid w:val="00E468CD"/>
    <w:rsid w:val="00E502DD"/>
    <w:rsid w:val="00E50ECF"/>
    <w:rsid w:val="00E528F7"/>
    <w:rsid w:val="00E53136"/>
    <w:rsid w:val="00E53C87"/>
    <w:rsid w:val="00E54A84"/>
    <w:rsid w:val="00E55134"/>
    <w:rsid w:val="00E55799"/>
    <w:rsid w:val="00E55818"/>
    <w:rsid w:val="00E558DA"/>
    <w:rsid w:val="00E561F9"/>
    <w:rsid w:val="00E562B7"/>
    <w:rsid w:val="00E57142"/>
    <w:rsid w:val="00E57751"/>
    <w:rsid w:val="00E60839"/>
    <w:rsid w:val="00E61660"/>
    <w:rsid w:val="00E61E79"/>
    <w:rsid w:val="00E62015"/>
    <w:rsid w:val="00E64DEA"/>
    <w:rsid w:val="00E670DA"/>
    <w:rsid w:val="00E672F4"/>
    <w:rsid w:val="00E6756E"/>
    <w:rsid w:val="00E704AB"/>
    <w:rsid w:val="00E705D5"/>
    <w:rsid w:val="00E72475"/>
    <w:rsid w:val="00E74A46"/>
    <w:rsid w:val="00E75FEF"/>
    <w:rsid w:val="00E76277"/>
    <w:rsid w:val="00E8052A"/>
    <w:rsid w:val="00E813F0"/>
    <w:rsid w:val="00E8143D"/>
    <w:rsid w:val="00E81449"/>
    <w:rsid w:val="00E81D3B"/>
    <w:rsid w:val="00E8285D"/>
    <w:rsid w:val="00E82F71"/>
    <w:rsid w:val="00E8471D"/>
    <w:rsid w:val="00E84CD7"/>
    <w:rsid w:val="00E854F8"/>
    <w:rsid w:val="00E85D9D"/>
    <w:rsid w:val="00E86DEC"/>
    <w:rsid w:val="00E90008"/>
    <w:rsid w:val="00E900B4"/>
    <w:rsid w:val="00E90EA8"/>
    <w:rsid w:val="00E9148A"/>
    <w:rsid w:val="00E914CF"/>
    <w:rsid w:val="00E91613"/>
    <w:rsid w:val="00E91B16"/>
    <w:rsid w:val="00E92B00"/>
    <w:rsid w:val="00E95EA2"/>
    <w:rsid w:val="00E967BF"/>
    <w:rsid w:val="00E96FAA"/>
    <w:rsid w:val="00E97447"/>
    <w:rsid w:val="00E979A5"/>
    <w:rsid w:val="00E97E83"/>
    <w:rsid w:val="00EA2374"/>
    <w:rsid w:val="00EA2E5D"/>
    <w:rsid w:val="00EA3A97"/>
    <w:rsid w:val="00EA3B9B"/>
    <w:rsid w:val="00EA4547"/>
    <w:rsid w:val="00EA4C29"/>
    <w:rsid w:val="00EA5087"/>
    <w:rsid w:val="00EA5361"/>
    <w:rsid w:val="00EA5F02"/>
    <w:rsid w:val="00EB02B9"/>
    <w:rsid w:val="00EB0F32"/>
    <w:rsid w:val="00EB128F"/>
    <w:rsid w:val="00EB1643"/>
    <w:rsid w:val="00EB198C"/>
    <w:rsid w:val="00EB3523"/>
    <w:rsid w:val="00EB51A4"/>
    <w:rsid w:val="00EB59E0"/>
    <w:rsid w:val="00EB5D8B"/>
    <w:rsid w:val="00EB603F"/>
    <w:rsid w:val="00EB659C"/>
    <w:rsid w:val="00EB6D74"/>
    <w:rsid w:val="00EC0D65"/>
    <w:rsid w:val="00EC1E43"/>
    <w:rsid w:val="00EC2A2E"/>
    <w:rsid w:val="00EC46AE"/>
    <w:rsid w:val="00EC4781"/>
    <w:rsid w:val="00EC5392"/>
    <w:rsid w:val="00EC6283"/>
    <w:rsid w:val="00EC6418"/>
    <w:rsid w:val="00EC70BB"/>
    <w:rsid w:val="00ED13E1"/>
    <w:rsid w:val="00ED197D"/>
    <w:rsid w:val="00ED19C7"/>
    <w:rsid w:val="00ED2F91"/>
    <w:rsid w:val="00ED4114"/>
    <w:rsid w:val="00ED4D7A"/>
    <w:rsid w:val="00ED50BF"/>
    <w:rsid w:val="00ED5251"/>
    <w:rsid w:val="00ED680A"/>
    <w:rsid w:val="00ED6F5E"/>
    <w:rsid w:val="00ED774A"/>
    <w:rsid w:val="00EE10D7"/>
    <w:rsid w:val="00EE12CB"/>
    <w:rsid w:val="00EE24CF"/>
    <w:rsid w:val="00EE329C"/>
    <w:rsid w:val="00EE32A8"/>
    <w:rsid w:val="00EE50D0"/>
    <w:rsid w:val="00EE52C7"/>
    <w:rsid w:val="00EE61AF"/>
    <w:rsid w:val="00EE62BB"/>
    <w:rsid w:val="00EE6BD8"/>
    <w:rsid w:val="00EF019A"/>
    <w:rsid w:val="00EF0EC1"/>
    <w:rsid w:val="00EF1231"/>
    <w:rsid w:val="00EF5920"/>
    <w:rsid w:val="00EF5D76"/>
    <w:rsid w:val="00EF6019"/>
    <w:rsid w:val="00EF601C"/>
    <w:rsid w:val="00EF6362"/>
    <w:rsid w:val="00EF6819"/>
    <w:rsid w:val="00EF6A09"/>
    <w:rsid w:val="00F0027D"/>
    <w:rsid w:val="00F005E3"/>
    <w:rsid w:val="00F0140C"/>
    <w:rsid w:val="00F038CA"/>
    <w:rsid w:val="00F048F4"/>
    <w:rsid w:val="00F054A5"/>
    <w:rsid w:val="00F07922"/>
    <w:rsid w:val="00F1155D"/>
    <w:rsid w:val="00F11578"/>
    <w:rsid w:val="00F14476"/>
    <w:rsid w:val="00F14C5B"/>
    <w:rsid w:val="00F15358"/>
    <w:rsid w:val="00F164CD"/>
    <w:rsid w:val="00F20791"/>
    <w:rsid w:val="00F22FB4"/>
    <w:rsid w:val="00F245ED"/>
    <w:rsid w:val="00F2532E"/>
    <w:rsid w:val="00F25CA6"/>
    <w:rsid w:val="00F26489"/>
    <w:rsid w:val="00F26642"/>
    <w:rsid w:val="00F26651"/>
    <w:rsid w:val="00F3041F"/>
    <w:rsid w:val="00F30EC5"/>
    <w:rsid w:val="00F31C59"/>
    <w:rsid w:val="00F31D0C"/>
    <w:rsid w:val="00F32B10"/>
    <w:rsid w:val="00F33C77"/>
    <w:rsid w:val="00F342D0"/>
    <w:rsid w:val="00F34599"/>
    <w:rsid w:val="00F35302"/>
    <w:rsid w:val="00F3539E"/>
    <w:rsid w:val="00F35844"/>
    <w:rsid w:val="00F35FAB"/>
    <w:rsid w:val="00F36824"/>
    <w:rsid w:val="00F4270F"/>
    <w:rsid w:val="00F441FC"/>
    <w:rsid w:val="00F456C0"/>
    <w:rsid w:val="00F45E27"/>
    <w:rsid w:val="00F50D3C"/>
    <w:rsid w:val="00F517FD"/>
    <w:rsid w:val="00F523CC"/>
    <w:rsid w:val="00F5282C"/>
    <w:rsid w:val="00F52A85"/>
    <w:rsid w:val="00F540B0"/>
    <w:rsid w:val="00F56024"/>
    <w:rsid w:val="00F56B67"/>
    <w:rsid w:val="00F56C8A"/>
    <w:rsid w:val="00F62E72"/>
    <w:rsid w:val="00F6464F"/>
    <w:rsid w:val="00F64FB4"/>
    <w:rsid w:val="00F65141"/>
    <w:rsid w:val="00F67092"/>
    <w:rsid w:val="00F70E1E"/>
    <w:rsid w:val="00F71CBA"/>
    <w:rsid w:val="00F72349"/>
    <w:rsid w:val="00F73B95"/>
    <w:rsid w:val="00F76AEE"/>
    <w:rsid w:val="00F76EA1"/>
    <w:rsid w:val="00F7736E"/>
    <w:rsid w:val="00F774E4"/>
    <w:rsid w:val="00F80510"/>
    <w:rsid w:val="00F809F2"/>
    <w:rsid w:val="00F81EB1"/>
    <w:rsid w:val="00F82D22"/>
    <w:rsid w:val="00F82EC2"/>
    <w:rsid w:val="00F84EF0"/>
    <w:rsid w:val="00F87234"/>
    <w:rsid w:val="00F87691"/>
    <w:rsid w:val="00F90171"/>
    <w:rsid w:val="00F9051B"/>
    <w:rsid w:val="00F91F16"/>
    <w:rsid w:val="00F94A4D"/>
    <w:rsid w:val="00F94C2E"/>
    <w:rsid w:val="00F9531B"/>
    <w:rsid w:val="00F956A5"/>
    <w:rsid w:val="00F959E7"/>
    <w:rsid w:val="00F96917"/>
    <w:rsid w:val="00F97F90"/>
    <w:rsid w:val="00FA037C"/>
    <w:rsid w:val="00FA0F01"/>
    <w:rsid w:val="00FA15E7"/>
    <w:rsid w:val="00FA164F"/>
    <w:rsid w:val="00FA1A23"/>
    <w:rsid w:val="00FA20AE"/>
    <w:rsid w:val="00FA24C5"/>
    <w:rsid w:val="00FA2827"/>
    <w:rsid w:val="00FA2D77"/>
    <w:rsid w:val="00FA2DEB"/>
    <w:rsid w:val="00FA554A"/>
    <w:rsid w:val="00FA59B2"/>
    <w:rsid w:val="00FA6DEA"/>
    <w:rsid w:val="00FA74F0"/>
    <w:rsid w:val="00FA77C7"/>
    <w:rsid w:val="00FA7E61"/>
    <w:rsid w:val="00FB0A11"/>
    <w:rsid w:val="00FB0D48"/>
    <w:rsid w:val="00FB2268"/>
    <w:rsid w:val="00FB2FF2"/>
    <w:rsid w:val="00FB36FE"/>
    <w:rsid w:val="00FB5B7F"/>
    <w:rsid w:val="00FB66BA"/>
    <w:rsid w:val="00FB6B34"/>
    <w:rsid w:val="00FB7082"/>
    <w:rsid w:val="00FC1F4C"/>
    <w:rsid w:val="00FC3015"/>
    <w:rsid w:val="00FC3F2E"/>
    <w:rsid w:val="00FC4CBD"/>
    <w:rsid w:val="00FC7328"/>
    <w:rsid w:val="00FC7EF0"/>
    <w:rsid w:val="00FD117D"/>
    <w:rsid w:val="00FD2E05"/>
    <w:rsid w:val="00FD2E12"/>
    <w:rsid w:val="00FD39E8"/>
    <w:rsid w:val="00FD5504"/>
    <w:rsid w:val="00FD593B"/>
    <w:rsid w:val="00FD5C7A"/>
    <w:rsid w:val="00FD5E7F"/>
    <w:rsid w:val="00FD639D"/>
    <w:rsid w:val="00FD6478"/>
    <w:rsid w:val="00FD72F3"/>
    <w:rsid w:val="00FD7351"/>
    <w:rsid w:val="00FE0D11"/>
    <w:rsid w:val="00FE1030"/>
    <w:rsid w:val="00FE22E3"/>
    <w:rsid w:val="00FE2623"/>
    <w:rsid w:val="00FE39E7"/>
    <w:rsid w:val="00FE3D20"/>
    <w:rsid w:val="00FE4730"/>
    <w:rsid w:val="00FE4B82"/>
    <w:rsid w:val="00FE6661"/>
    <w:rsid w:val="00FE6B25"/>
    <w:rsid w:val="00FE6B44"/>
    <w:rsid w:val="00FE7734"/>
    <w:rsid w:val="00FF0BFB"/>
    <w:rsid w:val="00FF1056"/>
    <w:rsid w:val="00FF2028"/>
    <w:rsid w:val="00FF25CB"/>
    <w:rsid w:val="00FF29DC"/>
    <w:rsid w:val="00FF3061"/>
    <w:rsid w:val="00FF495F"/>
    <w:rsid w:val="00FF51BD"/>
    <w:rsid w:val="00FF76E5"/>
    <w:rsid w:val="00FF77EF"/>
    <w:rsid w:val="00FF7AF8"/>
    <w:rsid w:val="0EF521C8"/>
    <w:rsid w:val="16786BCF"/>
    <w:rsid w:val="1A24022C"/>
    <w:rsid w:val="2AD4236E"/>
    <w:rsid w:val="2FD86C78"/>
    <w:rsid w:val="400050A0"/>
    <w:rsid w:val="4229016D"/>
    <w:rsid w:val="48E74107"/>
    <w:rsid w:val="4E6D4791"/>
    <w:rsid w:val="54CF4FB8"/>
    <w:rsid w:val="663C17B8"/>
    <w:rsid w:val="689D63A1"/>
    <w:rsid w:val="69294891"/>
    <w:rsid w:val="723862A1"/>
    <w:rsid w:val="7DE118F1"/>
    <w:rsid w:val="7E436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5:docId w15:val="{F1E6E16F-56FD-401D-A6F3-A1E9B160D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E8F"/>
    <w:pPr>
      <w:widowControl w:val="0"/>
    </w:pPr>
    <w:rPr>
      <w:rFonts w:asciiTheme="minorHAnsi" w:eastAsiaTheme="minorEastAsia" w:hAnsiTheme="minorHAnsi" w:cstheme="minorBidi"/>
      <w:kern w:val="2"/>
      <w:sz w:val="24"/>
      <w:szCs w:val="22"/>
    </w:rPr>
  </w:style>
  <w:style w:type="paragraph" w:styleId="1">
    <w:name w:val="heading 1"/>
    <w:basedOn w:val="a"/>
    <w:next w:val="a"/>
    <w:link w:val="10"/>
    <w:uiPriority w:val="9"/>
    <w:qFormat/>
    <w:rsid w:val="007B3E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qFormat/>
    <w:rsid w:val="007B3E8F"/>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iPriority w:val="9"/>
    <w:unhideWhenUsed/>
    <w:qFormat/>
    <w:rsid w:val="007B3E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B3E8F"/>
    <w:rPr>
      <w:rFonts w:asciiTheme="majorHAnsi" w:eastAsiaTheme="majorEastAsia" w:hAnsiTheme="majorHAnsi" w:cstheme="majorBidi"/>
      <w:sz w:val="18"/>
      <w:szCs w:val="18"/>
    </w:rPr>
  </w:style>
  <w:style w:type="paragraph" w:styleId="a5">
    <w:name w:val="footer"/>
    <w:basedOn w:val="a"/>
    <w:link w:val="a6"/>
    <w:uiPriority w:val="99"/>
    <w:unhideWhenUsed/>
    <w:qFormat/>
    <w:rsid w:val="007B3E8F"/>
    <w:pPr>
      <w:tabs>
        <w:tab w:val="center" w:pos="4153"/>
        <w:tab w:val="right" w:pos="8306"/>
      </w:tabs>
      <w:snapToGrid w:val="0"/>
    </w:pPr>
    <w:rPr>
      <w:sz w:val="20"/>
      <w:szCs w:val="20"/>
    </w:rPr>
  </w:style>
  <w:style w:type="paragraph" w:styleId="a7">
    <w:name w:val="header"/>
    <w:basedOn w:val="a"/>
    <w:link w:val="a8"/>
    <w:uiPriority w:val="99"/>
    <w:unhideWhenUsed/>
    <w:qFormat/>
    <w:rsid w:val="007B3E8F"/>
    <w:pPr>
      <w:tabs>
        <w:tab w:val="center" w:pos="4153"/>
        <w:tab w:val="right" w:pos="8306"/>
      </w:tabs>
      <w:snapToGrid w:val="0"/>
    </w:pPr>
    <w:rPr>
      <w:sz w:val="20"/>
      <w:szCs w:val="20"/>
    </w:rPr>
  </w:style>
  <w:style w:type="character" w:styleId="a9">
    <w:name w:val="Hyperlink"/>
    <w:basedOn w:val="a0"/>
    <w:uiPriority w:val="99"/>
    <w:unhideWhenUsed/>
    <w:qFormat/>
    <w:rsid w:val="007B3E8F"/>
    <w:rPr>
      <w:color w:val="0000FF"/>
      <w:u w:val="single"/>
    </w:rPr>
  </w:style>
  <w:style w:type="paragraph" w:styleId="Web">
    <w:name w:val="Normal (Web)"/>
    <w:basedOn w:val="a"/>
    <w:uiPriority w:val="99"/>
    <w:unhideWhenUsed/>
    <w:qFormat/>
    <w:rsid w:val="007B3E8F"/>
    <w:pPr>
      <w:widowControl/>
      <w:spacing w:before="100" w:beforeAutospacing="1" w:after="100" w:afterAutospacing="1"/>
    </w:pPr>
    <w:rPr>
      <w:rFonts w:ascii="新細明體" w:eastAsia="新細明體" w:hAnsi="新細明體" w:cs="新細明體"/>
      <w:kern w:val="0"/>
      <w:szCs w:val="24"/>
    </w:rPr>
  </w:style>
  <w:style w:type="character" w:styleId="aa">
    <w:name w:val="Strong"/>
    <w:uiPriority w:val="22"/>
    <w:qFormat/>
    <w:rsid w:val="007B3E8F"/>
    <w:rPr>
      <w:b/>
      <w:bCs/>
    </w:rPr>
  </w:style>
  <w:style w:type="table" w:styleId="ab">
    <w:name w:val="Table Grid"/>
    <w:basedOn w:val="a1"/>
    <w:uiPriority w:val="39"/>
    <w:qFormat/>
    <w:rsid w:val="007B3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首 字元"/>
    <w:basedOn w:val="a0"/>
    <w:link w:val="a7"/>
    <w:uiPriority w:val="99"/>
    <w:qFormat/>
    <w:rsid w:val="007B3E8F"/>
    <w:rPr>
      <w:sz w:val="20"/>
      <w:szCs w:val="20"/>
    </w:rPr>
  </w:style>
  <w:style w:type="character" w:customStyle="1" w:styleId="a6">
    <w:name w:val="頁尾 字元"/>
    <w:basedOn w:val="a0"/>
    <w:link w:val="a5"/>
    <w:uiPriority w:val="99"/>
    <w:qFormat/>
    <w:rsid w:val="007B3E8F"/>
    <w:rPr>
      <w:sz w:val="20"/>
      <w:szCs w:val="20"/>
    </w:rPr>
  </w:style>
  <w:style w:type="table" w:customStyle="1" w:styleId="TableNormal11">
    <w:name w:val="Table Normal1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3E8F"/>
    <w:pPr>
      <w:autoSpaceDE w:val="0"/>
      <w:autoSpaceDN w:val="0"/>
      <w:spacing w:line="325" w:lineRule="exact"/>
      <w:ind w:left="107"/>
    </w:pPr>
    <w:rPr>
      <w:rFonts w:ascii="UKIJ CJK" w:eastAsia="UKIJ CJK" w:hAnsi="UKIJ CJK" w:cs="UKIJ CJK"/>
      <w:kern w:val="0"/>
      <w:sz w:val="22"/>
    </w:rPr>
  </w:style>
  <w:style w:type="table" w:customStyle="1" w:styleId="TableNormal1">
    <w:name w:val="Table Normal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character" w:customStyle="1" w:styleId="a4">
    <w:name w:val="註解方塊文字 字元"/>
    <w:basedOn w:val="a0"/>
    <w:link w:val="a3"/>
    <w:uiPriority w:val="99"/>
    <w:semiHidden/>
    <w:qFormat/>
    <w:rsid w:val="007B3E8F"/>
    <w:rPr>
      <w:rFonts w:asciiTheme="majorHAnsi" w:eastAsiaTheme="majorEastAsia" w:hAnsiTheme="majorHAnsi" w:cstheme="majorBidi"/>
      <w:sz w:val="18"/>
      <w:szCs w:val="18"/>
    </w:rPr>
  </w:style>
  <w:style w:type="paragraph" w:styleId="ac">
    <w:name w:val="List Paragraph"/>
    <w:basedOn w:val="a"/>
    <w:uiPriority w:val="34"/>
    <w:qFormat/>
    <w:rsid w:val="007B3E8F"/>
    <w:pPr>
      <w:ind w:leftChars="200" w:left="480"/>
    </w:pPr>
  </w:style>
  <w:style w:type="character" w:customStyle="1" w:styleId="20">
    <w:name w:val="標題 2 字元"/>
    <w:basedOn w:val="a0"/>
    <w:link w:val="2"/>
    <w:uiPriority w:val="9"/>
    <w:qFormat/>
    <w:rsid w:val="007B3E8F"/>
    <w:rPr>
      <w:rFonts w:ascii="新細明體" w:eastAsia="新細明體" w:hAnsi="新細明體" w:cs="新細明體"/>
      <w:b/>
      <w:bCs/>
      <w:kern w:val="0"/>
      <w:sz w:val="36"/>
      <w:szCs w:val="36"/>
    </w:rPr>
  </w:style>
  <w:style w:type="character" w:customStyle="1" w:styleId="10">
    <w:name w:val="標題 1 字元"/>
    <w:basedOn w:val="a0"/>
    <w:link w:val="1"/>
    <w:uiPriority w:val="9"/>
    <w:qFormat/>
    <w:rsid w:val="007B3E8F"/>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qFormat/>
    <w:rsid w:val="007B3E8F"/>
    <w:rPr>
      <w:rFonts w:asciiTheme="majorHAnsi" w:eastAsiaTheme="majorEastAsia" w:hAnsiTheme="majorHAnsi" w:cstheme="majorBidi"/>
      <w:b/>
      <w:bCs/>
      <w:sz w:val="36"/>
      <w:szCs w:val="36"/>
    </w:rPr>
  </w:style>
  <w:style w:type="paragraph" w:customStyle="1" w:styleId="Default">
    <w:name w:val="Default"/>
    <w:qFormat/>
    <w:rsid w:val="007B3E8F"/>
    <w:pPr>
      <w:widowControl w:val="0"/>
      <w:autoSpaceDE w:val="0"/>
      <w:autoSpaceDN w:val="0"/>
      <w:adjustRightInd w:val="0"/>
    </w:pPr>
    <w:rPr>
      <w:rFonts w:ascii="標楷體" w:eastAsia="標楷體" w:hAnsiTheme="minorHAnsi" w:cs="標楷體"/>
      <w:color w:val="000000"/>
      <w:sz w:val="24"/>
      <w:szCs w:val="24"/>
    </w:rPr>
  </w:style>
  <w:style w:type="character" w:customStyle="1" w:styleId="sr-only">
    <w:name w:val="sr-only"/>
    <w:basedOn w:val="a0"/>
    <w:rsid w:val="00703EFC"/>
  </w:style>
  <w:style w:type="character" w:customStyle="1" w:styleId="jsgrdq">
    <w:name w:val="jsgrdq"/>
    <w:basedOn w:val="a0"/>
    <w:rsid w:val="0040166B"/>
  </w:style>
  <w:style w:type="character" w:styleId="ad">
    <w:name w:val="FollowedHyperlink"/>
    <w:basedOn w:val="a0"/>
    <w:uiPriority w:val="99"/>
    <w:semiHidden/>
    <w:unhideWhenUsed/>
    <w:rsid w:val="00A31E7C"/>
    <w:rPr>
      <w:color w:val="954F72" w:themeColor="followedHyperlink"/>
      <w:u w:val="single"/>
    </w:rPr>
  </w:style>
  <w:style w:type="paragraph" w:styleId="ae">
    <w:name w:val="annotation text"/>
    <w:basedOn w:val="a"/>
    <w:link w:val="af"/>
    <w:uiPriority w:val="99"/>
    <w:semiHidden/>
    <w:unhideWhenUsed/>
    <w:rsid w:val="000C2830"/>
  </w:style>
  <w:style w:type="character" w:customStyle="1" w:styleId="af">
    <w:name w:val="註解文字 字元"/>
    <w:basedOn w:val="a0"/>
    <w:link w:val="ae"/>
    <w:uiPriority w:val="99"/>
    <w:semiHidden/>
    <w:rsid w:val="000C2830"/>
    <w:rPr>
      <w:rFonts w:asciiTheme="minorHAnsi" w:eastAsiaTheme="minorEastAsia" w:hAnsiTheme="minorHAnsi" w:cstheme="minorBidi"/>
      <w:kern w:val="2"/>
      <w:sz w:val="24"/>
      <w:szCs w:val="22"/>
    </w:rPr>
  </w:style>
  <w:style w:type="paragraph" w:styleId="af0">
    <w:name w:val="annotation subject"/>
    <w:basedOn w:val="ae"/>
    <w:next w:val="ae"/>
    <w:link w:val="af1"/>
    <w:rsid w:val="000C2830"/>
    <w:rPr>
      <w:rFonts w:ascii="Times New Roman" w:eastAsia="新細明體" w:hAnsi="Times New Roman" w:cs="Times New Roman"/>
      <w:b/>
      <w:bCs/>
      <w:szCs w:val="20"/>
    </w:rPr>
  </w:style>
  <w:style w:type="character" w:customStyle="1" w:styleId="af1">
    <w:name w:val="註解主旨 字元"/>
    <w:basedOn w:val="af"/>
    <w:link w:val="af0"/>
    <w:rsid w:val="000C2830"/>
    <w:rPr>
      <w:rFonts w:asciiTheme="minorHAnsi" w:eastAsia="新細明體" w:hAnsiTheme="minorHAnsi" w:cstheme="minorBidi"/>
      <w:b/>
      <w:bCs/>
      <w:kern w:val="2"/>
      <w:sz w:val="24"/>
      <w:szCs w:val="22"/>
    </w:rPr>
  </w:style>
  <w:style w:type="paragraph" w:customStyle="1" w:styleId="isselectedend">
    <w:name w:val="isselectedend"/>
    <w:basedOn w:val="a"/>
    <w:rsid w:val="007F5961"/>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89775">
      <w:bodyDiv w:val="1"/>
      <w:marLeft w:val="0"/>
      <w:marRight w:val="0"/>
      <w:marTop w:val="0"/>
      <w:marBottom w:val="0"/>
      <w:divBdr>
        <w:top w:val="none" w:sz="0" w:space="0" w:color="auto"/>
        <w:left w:val="none" w:sz="0" w:space="0" w:color="auto"/>
        <w:bottom w:val="none" w:sz="0" w:space="0" w:color="auto"/>
        <w:right w:val="none" w:sz="0" w:space="0" w:color="auto"/>
      </w:divBdr>
    </w:div>
    <w:div w:id="136386900">
      <w:bodyDiv w:val="1"/>
      <w:marLeft w:val="0"/>
      <w:marRight w:val="0"/>
      <w:marTop w:val="0"/>
      <w:marBottom w:val="0"/>
      <w:divBdr>
        <w:top w:val="none" w:sz="0" w:space="0" w:color="auto"/>
        <w:left w:val="none" w:sz="0" w:space="0" w:color="auto"/>
        <w:bottom w:val="none" w:sz="0" w:space="0" w:color="auto"/>
        <w:right w:val="none" w:sz="0" w:space="0" w:color="auto"/>
      </w:divBdr>
    </w:div>
    <w:div w:id="185562835">
      <w:bodyDiv w:val="1"/>
      <w:marLeft w:val="0"/>
      <w:marRight w:val="0"/>
      <w:marTop w:val="0"/>
      <w:marBottom w:val="0"/>
      <w:divBdr>
        <w:top w:val="none" w:sz="0" w:space="0" w:color="auto"/>
        <w:left w:val="none" w:sz="0" w:space="0" w:color="auto"/>
        <w:bottom w:val="none" w:sz="0" w:space="0" w:color="auto"/>
        <w:right w:val="none" w:sz="0" w:space="0" w:color="auto"/>
      </w:divBdr>
    </w:div>
    <w:div w:id="256907666">
      <w:bodyDiv w:val="1"/>
      <w:marLeft w:val="0"/>
      <w:marRight w:val="0"/>
      <w:marTop w:val="0"/>
      <w:marBottom w:val="0"/>
      <w:divBdr>
        <w:top w:val="none" w:sz="0" w:space="0" w:color="auto"/>
        <w:left w:val="none" w:sz="0" w:space="0" w:color="auto"/>
        <w:bottom w:val="none" w:sz="0" w:space="0" w:color="auto"/>
        <w:right w:val="none" w:sz="0" w:space="0" w:color="auto"/>
      </w:divBdr>
    </w:div>
    <w:div w:id="409274113">
      <w:bodyDiv w:val="1"/>
      <w:marLeft w:val="0"/>
      <w:marRight w:val="0"/>
      <w:marTop w:val="0"/>
      <w:marBottom w:val="0"/>
      <w:divBdr>
        <w:top w:val="none" w:sz="0" w:space="0" w:color="auto"/>
        <w:left w:val="none" w:sz="0" w:space="0" w:color="auto"/>
        <w:bottom w:val="none" w:sz="0" w:space="0" w:color="auto"/>
        <w:right w:val="none" w:sz="0" w:space="0" w:color="auto"/>
      </w:divBdr>
    </w:div>
    <w:div w:id="454642743">
      <w:bodyDiv w:val="1"/>
      <w:marLeft w:val="0"/>
      <w:marRight w:val="0"/>
      <w:marTop w:val="0"/>
      <w:marBottom w:val="0"/>
      <w:divBdr>
        <w:top w:val="none" w:sz="0" w:space="0" w:color="auto"/>
        <w:left w:val="none" w:sz="0" w:space="0" w:color="auto"/>
        <w:bottom w:val="none" w:sz="0" w:space="0" w:color="auto"/>
        <w:right w:val="none" w:sz="0" w:space="0" w:color="auto"/>
      </w:divBdr>
    </w:div>
    <w:div w:id="557712794">
      <w:bodyDiv w:val="1"/>
      <w:marLeft w:val="0"/>
      <w:marRight w:val="0"/>
      <w:marTop w:val="0"/>
      <w:marBottom w:val="0"/>
      <w:divBdr>
        <w:top w:val="none" w:sz="0" w:space="0" w:color="auto"/>
        <w:left w:val="none" w:sz="0" w:space="0" w:color="auto"/>
        <w:bottom w:val="none" w:sz="0" w:space="0" w:color="auto"/>
        <w:right w:val="none" w:sz="0" w:space="0" w:color="auto"/>
      </w:divBdr>
    </w:div>
    <w:div w:id="573324017">
      <w:bodyDiv w:val="1"/>
      <w:marLeft w:val="0"/>
      <w:marRight w:val="0"/>
      <w:marTop w:val="0"/>
      <w:marBottom w:val="0"/>
      <w:divBdr>
        <w:top w:val="none" w:sz="0" w:space="0" w:color="auto"/>
        <w:left w:val="none" w:sz="0" w:space="0" w:color="auto"/>
        <w:bottom w:val="none" w:sz="0" w:space="0" w:color="auto"/>
        <w:right w:val="none" w:sz="0" w:space="0" w:color="auto"/>
      </w:divBdr>
    </w:div>
    <w:div w:id="611329089">
      <w:bodyDiv w:val="1"/>
      <w:marLeft w:val="0"/>
      <w:marRight w:val="0"/>
      <w:marTop w:val="0"/>
      <w:marBottom w:val="0"/>
      <w:divBdr>
        <w:top w:val="none" w:sz="0" w:space="0" w:color="auto"/>
        <w:left w:val="none" w:sz="0" w:space="0" w:color="auto"/>
        <w:bottom w:val="none" w:sz="0" w:space="0" w:color="auto"/>
        <w:right w:val="none" w:sz="0" w:space="0" w:color="auto"/>
      </w:divBdr>
    </w:div>
    <w:div w:id="708338455">
      <w:bodyDiv w:val="1"/>
      <w:marLeft w:val="0"/>
      <w:marRight w:val="0"/>
      <w:marTop w:val="0"/>
      <w:marBottom w:val="0"/>
      <w:divBdr>
        <w:top w:val="none" w:sz="0" w:space="0" w:color="auto"/>
        <w:left w:val="none" w:sz="0" w:space="0" w:color="auto"/>
        <w:bottom w:val="none" w:sz="0" w:space="0" w:color="auto"/>
        <w:right w:val="none" w:sz="0" w:space="0" w:color="auto"/>
      </w:divBdr>
    </w:div>
    <w:div w:id="719791887">
      <w:bodyDiv w:val="1"/>
      <w:marLeft w:val="0"/>
      <w:marRight w:val="0"/>
      <w:marTop w:val="0"/>
      <w:marBottom w:val="0"/>
      <w:divBdr>
        <w:top w:val="none" w:sz="0" w:space="0" w:color="auto"/>
        <w:left w:val="none" w:sz="0" w:space="0" w:color="auto"/>
        <w:bottom w:val="none" w:sz="0" w:space="0" w:color="auto"/>
        <w:right w:val="none" w:sz="0" w:space="0" w:color="auto"/>
      </w:divBdr>
    </w:div>
    <w:div w:id="739135091">
      <w:bodyDiv w:val="1"/>
      <w:marLeft w:val="0"/>
      <w:marRight w:val="0"/>
      <w:marTop w:val="0"/>
      <w:marBottom w:val="0"/>
      <w:divBdr>
        <w:top w:val="none" w:sz="0" w:space="0" w:color="auto"/>
        <w:left w:val="none" w:sz="0" w:space="0" w:color="auto"/>
        <w:bottom w:val="none" w:sz="0" w:space="0" w:color="auto"/>
        <w:right w:val="none" w:sz="0" w:space="0" w:color="auto"/>
      </w:divBdr>
    </w:div>
    <w:div w:id="749884925">
      <w:bodyDiv w:val="1"/>
      <w:marLeft w:val="0"/>
      <w:marRight w:val="0"/>
      <w:marTop w:val="0"/>
      <w:marBottom w:val="0"/>
      <w:divBdr>
        <w:top w:val="none" w:sz="0" w:space="0" w:color="auto"/>
        <w:left w:val="none" w:sz="0" w:space="0" w:color="auto"/>
        <w:bottom w:val="none" w:sz="0" w:space="0" w:color="auto"/>
        <w:right w:val="none" w:sz="0" w:space="0" w:color="auto"/>
      </w:divBdr>
    </w:div>
    <w:div w:id="786200792">
      <w:bodyDiv w:val="1"/>
      <w:marLeft w:val="0"/>
      <w:marRight w:val="0"/>
      <w:marTop w:val="0"/>
      <w:marBottom w:val="0"/>
      <w:divBdr>
        <w:top w:val="none" w:sz="0" w:space="0" w:color="auto"/>
        <w:left w:val="none" w:sz="0" w:space="0" w:color="auto"/>
        <w:bottom w:val="none" w:sz="0" w:space="0" w:color="auto"/>
        <w:right w:val="none" w:sz="0" w:space="0" w:color="auto"/>
      </w:divBdr>
    </w:div>
    <w:div w:id="880441054">
      <w:bodyDiv w:val="1"/>
      <w:marLeft w:val="0"/>
      <w:marRight w:val="0"/>
      <w:marTop w:val="0"/>
      <w:marBottom w:val="0"/>
      <w:divBdr>
        <w:top w:val="none" w:sz="0" w:space="0" w:color="auto"/>
        <w:left w:val="none" w:sz="0" w:space="0" w:color="auto"/>
        <w:bottom w:val="none" w:sz="0" w:space="0" w:color="auto"/>
        <w:right w:val="none" w:sz="0" w:space="0" w:color="auto"/>
      </w:divBdr>
    </w:div>
    <w:div w:id="912542308">
      <w:bodyDiv w:val="1"/>
      <w:marLeft w:val="0"/>
      <w:marRight w:val="0"/>
      <w:marTop w:val="0"/>
      <w:marBottom w:val="0"/>
      <w:divBdr>
        <w:top w:val="none" w:sz="0" w:space="0" w:color="auto"/>
        <w:left w:val="none" w:sz="0" w:space="0" w:color="auto"/>
        <w:bottom w:val="none" w:sz="0" w:space="0" w:color="auto"/>
        <w:right w:val="none" w:sz="0" w:space="0" w:color="auto"/>
      </w:divBdr>
    </w:div>
    <w:div w:id="926957891">
      <w:bodyDiv w:val="1"/>
      <w:marLeft w:val="0"/>
      <w:marRight w:val="0"/>
      <w:marTop w:val="0"/>
      <w:marBottom w:val="0"/>
      <w:divBdr>
        <w:top w:val="none" w:sz="0" w:space="0" w:color="auto"/>
        <w:left w:val="none" w:sz="0" w:space="0" w:color="auto"/>
        <w:bottom w:val="none" w:sz="0" w:space="0" w:color="auto"/>
        <w:right w:val="none" w:sz="0" w:space="0" w:color="auto"/>
      </w:divBdr>
    </w:div>
    <w:div w:id="1065564112">
      <w:bodyDiv w:val="1"/>
      <w:marLeft w:val="0"/>
      <w:marRight w:val="0"/>
      <w:marTop w:val="0"/>
      <w:marBottom w:val="0"/>
      <w:divBdr>
        <w:top w:val="none" w:sz="0" w:space="0" w:color="auto"/>
        <w:left w:val="none" w:sz="0" w:space="0" w:color="auto"/>
        <w:bottom w:val="none" w:sz="0" w:space="0" w:color="auto"/>
        <w:right w:val="none" w:sz="0" w:space="0" w:color="auto"/>
      </w:divBdr>
    </w:div>
    <w:div w:id="1183207884">
      <w:bodyDiv w:val="1"/>
      <w:marLeft w:val="0"/>
      <w:marRight w:val="0"/>
      <w:marTop w:val="0"/>
      <w:marBottom w:val="0"/>
      <w:divBdr>
        <w:top w:val="none" w:sz="0" w:space="0" w:color="auto"/>
        <w:left w:val="none" w:sz="0" w:space="0" w:color="auto"/>
        <w:bottom w:val="none" w:sz="0" w:space="0" w:color="auto"/>
        <w:right w:val="none" w:sz="0" w:space="0" w:color="auto"/>
      </w:divBdr>
    </w:div>
    <w:div w:id="1243874317">
      <w:bodyDiv w:val="1"/>
      <w:marLeft w:val="0"/>
      <w:marRight w:val="0"/>
      <w:marTop w:val="0"/>
      <w:marBottom w:val="0"/>
      <w:divBdr>
        <w:top w:val="none" w:sz="0" w:space="0" w:color="auto"/>
        <w:left w:val="none" w:sz="0" w:space="0" w:color="auto"/>
        <w:bottom w:val="none" w:sz="0" w:space="0" w:color="auto"/>
        <w:right w:val="none" w:sz="0" w:space="0" w:color="auto"/>
      </w:divBdr>
    </w:div>
    <w:div w:id="1259100956">
      <w:bodyDiv w:val="1"/>
      <w:marLeft w:val="0"/>
      <w:marRight w:val="0"/>
      <w:marTop w:val="0"/>
      <w:marBottom w:val="0"/>
      <w:divBdr>
        <w:top w:val="none" w:sz="0" w:space="0" w:color="auto"/>
        <w:left w:val="none" w:sz="0" w:space="0" w:color="auto"/>
        <w:bottom w:val="none" w:sz="0" w:space="0" w:color="auto"/>
        <w:right w:val="none" w:sz="0" w:space="0" w:color="auto"/>
      </w:divBdr>
    </w:div>
    <w:div w:id="1339039712">
      <w:bodyDiv w:val="1"/>
      <w:marLeft w:val="0"/>
      <w:marRight w:val="0"/>
      <w:marTop w:val="0"/>
      <w:marBottom w:val="0"/>
      <w:divBdr>
        <w:top w:val="none" w:sz="0" w:space="0" w:color="auto"/>
        <w:left w:val="none" w:sz="0" w:space="0" w:color="auto"/>
        <w:bottom w:val="none" w:sz="0" w:space="0" w:color="auto"/>
        <w:right w:val="none" w:sz="0" w:space="0" w:color="auto"/>
      </w:divBdr>
    </w:div>
    <w:div w:id="1400327034">
      <w:bodyDiv w:val="1"/>
      <w:marLeft w:val="0"/>
      <w:marRight w:val="0"/>
      <w:marTop w:val="0"/>
      <w:marBottom w:val="0"/>
      <w:divBdr>
        <w:top w:val="none" w:sz="0" w:space="0" w:color="auto"/>
        <w:left w:val="none" w:sz="0" w:space="0" w:color="auto"/>
        <w:bottom w:val="none" w:sz="0" w:space="0" w:color="auto"/>
        <w:right w:val="none" w:sz="0" w:space="0" w:color="auto"/>
      </w:divBdr>
    </w:div>
    <w:div w:id="1414618367">
      <w:bodyDiv w:val="1"/>
      <w:marLeft w:val="0"/>
      <w:marRight w:val="0"/>
      <w:marTop w:val="0"/>
      <w:marBottom w:val="0"/>
      <w:divBdr>
        <w:top w:val="none" w:sz="0" w:space="0" w:color="auto"/>
        <w:left w:val="none" w:sz="0" w:space="0" w:color="auto"/>
        <w:bottom w:val="none" w:sz="0" w:space="0" w:color="auto"/>
        <w:right w:val="none" w:sz="0" w:space="0" w:color="auto"/>
      </w:divBdr>
    </w:div>
    <w:div w:id="1430465039">
      <w:bodyDiv w:val="1"/>
      <w:marLeft w:val="0"/>
      <w:marRight w:val="0"/>
      <w:marTop w:val="0"/>
      <w:marBottom w:val="0"/>
      <w:divBdr>
        <w:top w:val="none" w:sz="0" w:space="0" w:color="auto"/>
        <w:left w:val="none" w:sz="0" w:space="0" w:color="auto"/>
        <w:bottom w:val="none" w:sz="0" w:space="0" w:color="auto"/>
        <w:right w:val="none" w:sz="0" w:space="0" w:color="auto"/>
      </w:divBdr>
    </w:div>
    <w:div w:id="1667201289">
      <w:bodyDiv w:val="1"/>
      <w:marLeft w:val="0"/>
      <w:marRight w:val="0"/>
      <w:marTop w:val="0"/>
      <w:marBottom w:val="0"/>
      <w:divBdr>
        <w:top w:val="none" w:sz="0" w:space="0" w:color="auto"/>
        <w:left w:val="none" w:sz="0" w:space="0" w:color="auto"/>
        <w:bottom w:val="none" w:sz="0" w:space="0" w:color="auto"/>
        <w:right w:val="none" w:sz="0" w:space="0" w:color="auto"/>
      </w:divBdr>
    </w:div>
    <w:div w:id="1672293470">
      <w:bodyDiv w:val="1"/>
      <w:marLeft w:val="0"/>
      <w:marRight w:val="0"/>
      <w:marTop w:val="0"/>
      <w:marBottom w:val="0"/>
      <w:divBdr>
        <w:top w:val="none" w:sz="0" w:space="0" w:color="auto"/>
        <w:left w:val="none" w:sz="0" w:space="0" w:color="auto"/>
        <w:bottom w:val="none" w:sz="0" w:space="0" w:color="auto"/>
        <w:right w:val="none" w:sz="0" w:space="0" w:color="auto"/>
      </w:divBdr>
    </w:div>
    <w:div w:id="1777285740">
      <w:bodyDiv w:val="1"/>
      <w:marLeft w:val="0"/>
      <w:marRight w:val="0"/>
      <w:marTop w:val="0"/>
      <w:marBottom w:val="0"/>
      <w:divBdr>
        <w:top w:val="none" w:sz="0" w:space="0" w:color="auto"/>
        <w:left w:val="none" w:sz="0" w:space="0" w:color="auto"/>
        <w:bottom w:val="none" w:sz="0" w:space="0" w:color="auto"/>
        <w:right w:val="none" w:sz="0" w:space="0" w:color="auto"/>
      </w:divBdr>
    </w:div>
    <w:div w:id="1777286710">
      <w:bodyDiv w:val="1"/>
      <w:marLeft w:val="0"/>
      <w:marRight w:val="0"/>
      <w:marTop w:val="0"/>
      <w:marBottom w:val="0"/>
      <w:divBdr>
        <w:top w:val="none" w:sz="0" w:space="0" w:color="auto"/>
        <w:left w:val="none" w:sz="0" w:space="0" w:color="auto"/>
        <w:bottom w:val="none" w:sz="0" w:space="0" w:color="auto"/>
        <w:right w:val="none" w:sz="0" w:space="0" w:color="auto"/>
      </w:divBdr>
    </w:div>
    <w:div w:id="1785610176">
      <w:bodyDiv w:val="1"/>
      <w:marLeft w:val="0"/>
      <w:marRight w:val="0"/>
      <w:marTop w:val="0"/>
      <w:marBottom w:val="0"/>
      <w:divBdr>
        <w:top w:val="none" w:sz="0" w:space="0" w:color="auto"/>
        <w:left w:val="none" w:sz="0" w:space="0" w:color="auto"/>
        <w:bottom w:val="none" w:sz="0" w:space="0" w:color="auto"/>
        <w:right w:val="none" w:sz="0" w:space="0" w:color="auto"/>
      </w:divBdr>
    </w:div>
    <w:div w:id="1953126138">
      <w:bodyDiv w:val="1"/>
      <w:marLeft w:val="0"/>
      <w:marRight w:val="0"/>
      <w:marTop w:val="0"/>
      <w:marBottom w:val="0"/>
      <w:divBdr>
        <w:top w:val="none" w:sz="0" w:space="0" w:color="auto"/>
        <w:left w:val="none" w:sz="0" w:space="0" w:color="auto"/>
        <w:bottom w:val="none" w:sz="0" w:space="0" w:color="auto"/>
        <w:right w:val="none" w:sz="0" w:space="0" w:color="auto"/>
      </w:divBdr>
    </w:div>
    <w:div w:id="1989162229">
      <w:bodyDiv w:val="1"/>
      <w:marLeft w:val="0"/>
      <w:marRight w:val="0"/>
      <w:marTop w:val="0"/>
      <w:marBottom w:val="0"/>
      <w:divBdr>
        <w:top w:val="none" w:sz="0" w:space="0" w:color="auto"/>
        <w:left w:val="none" w:sz="0" w:space="0" w:color="auto"/>
        <w:bottom w:val="none" w:sz="0" w:space="0" w:color="auto"/>
        <w:right w:val="none" w:sz="0" w:space="0" w:color="auto"/>
      </w:divBdr>
      <w:divsChild>
        <w:div w:id="1898124641">
          <w:marLeft w:val="0"/>
          <w:marRight w:val="0"/>
          <w:marTop w:val="0"/>
          <w:marBottom w:val="0"/>
          <w:divBdr>
            <w:top w:val="none" w:sz="0" w:space="0" w:color="auto"/>
            <w:left w:val="none" w:sz="0" w:space="0" w:color="auto"/>
            <w:bottom w:val="none" w:sz="0" w:space="0" w:color="auto"/>
            <w:right w:val="none" w:sz="0" w:space="0" w:color="auto"/>
          </w:divBdr>
          <w:divsChild>
            <w:div w:id="283972625">
              <w:marLeft w:val="0"/>
              <w:marRight w:val="0"/>
              <w:marTop w:val="0"/>
              <w:marBottom w:val="0"/>
              <w:divBdr>
                <w:top w:val="none" w:sz="0" w:space="0" w:color="auto"/>
                <w:left w:val="none" w:sz="0" w:space="0" w:color="auto"/>
                <w:bottom w:val="none" w:sz="0" w:space="0" w:color="auto"/>
                <w:right w:val="none" w:sz="0" w:space="0" w:color="auto"/>
              </w:divBdr>
            </w:div>
          </w:divsChild>
        </w:div>
        <w:div w:id="1136533512">
          <w:marLeft w:val="0"/>
          <w:marRight w:val="0"/>
          <w:marTop w:val="0"/>
          <w:marBottom w:val="0"/>
          <w:divBdr>
            <w:top w:val="none" w:sz="0" w:space="0" w:color="auto"/>
            <w:left w:val="none" w:sz="0" w:space="0" w:color="auto"/>
            <w:bottom w:val="none" w:sz="0" w:space="0" w:color="auto"/>
            <w:right w:val="none" w:sz="0" w:space="0" w:color="auto"/>
          </w:divBdr>
        </w:div>
      </w:divsChild>
    </w:div>
    <w:div w:id="2020084391">
      <w:bodyDiv w:val="1"/>
      <w:marLeft w:val="0"/>
      <w:marRight w:val="0"/>
      <w:marTop w:val="0"/>
      <w:marBottom w:val="0"/>
      <w:divBdr>
        <w:top w:val="none" w:sz="0" w:space="0" w:color="auto"/>
        <w:left w:val="none" w:sz="0" w:space="0" w:color="auto"/>
        <w:bottom w:val="none" w:sz="0" w:space="0" w:color="auto"/>
        <w:right w:val="none" w:sz="0" w:space="0" w:color="auto"/>
      </w:divBdr>
    </w:div>
    <w:div w:id="2076201497">
      <w:bodyDiv w:val="1"/>
      <w:marLeft w:val="0"/>
      <w:marRight w:val="0"/>
      <w:marTop w:val="0"/>
      <w:marBottom w:val="0"/>
      <w:divBdr>
        <w:top w:val="none" w:sz="0" w:space="0" w:color="auto"/>
        <w:left w:val="none" w:sz="0" w:space="0" w:color="auto"/>
        <w:bottom w:val="none" w:sz="0" w:space="0" w:color="auto"/>
        <w:right w:val="none" w:sz="0" w:space="0" w:color="auto"/>
      </w:divBdr>
    </w:div>
    <w:div w:id="2090685787">
      <w:bodyDiv w:val="1"/>
      <w:marLeft w:val="0"/>
      <w:marRight w:val="0"/>
      <w:marTop w:val="0"/>
      <w:marBottom w:val="0"/>
      <w:divBdr>
        <w:top w:val="none" w:sz="0" w:space="0" w:color="auto"/>
        <w:left w:val="none" w:sz="0" w:space="0" w:color="auto"/>
        <w:bottom w:val="none" w:sz="0" w:space="0" w:color="auto"/>
        <w:right w:val="none" w:sz="0" w:space="0" w:color="auto"/>
      </w:divBdr>
    </w:div>
    <w:div w:id="2120252879">
      <w:bodyDiv w:val="1"/>
      <w:marLeft w:val="0"/>
      <w:marRight w:val="0"/>
      <w:marTop w:val="0"/>
      <w:marBottom w:val="0"/>
      <w:divBdr>
        <w:top w:val="none" w:sz="0" w:space="0" w:color="auto"/>
        <w:left w:val="none" w:sz="0" w:space="0" w:color="auto"/>
        <w:bottom w:val="none" w:sz="0" w:space="0" w:color="auto"/>
        <w:right w:val="none" w:sz="0" w:space="0" w:color="auto"/>
      </w:divBdr>
    </w:div>
    <w:div w:id="2140874348">
      <w:bodyDiv w:val="1"/>
      <w:marLeft w:val="0"/>
      <w:marRight w:val="0"/>
      <w:marTop w:val="0"/>
      <w:marBottom w:val="0"/>
      <w:divBdr>
        <w:top w:val="none" w:sz="0" w:space="0" w:color="auto"/>
        <w:left w:val="none" w:sz="0" w:space="0" w:color="auto"/>
        <w:bottom w:val="none" w:sz="0" w:space="0" w:color="auto"/>
        <w:right w:val="none" w:sz="0" w:space="0" w:color="auto"/>
      </w:divBdr>
    </w:div>
    <w:div w:id="2144274526">
      <w:bodyDiv w:val="1"/>
      <w:marLeft w:val="0"/>
      <w:marRight w:val="0"/>
      <w:marTop w:val="0"/>
      <w:marBottom w:val="0"/>
      <w:divBdr>
        <w:top w:val="none" w:sz="0" w:space="0" w:color="auto"/>
        <w:left w:val="none" w:sz="0" w:space="0" w:color="auto"/>
        <w:bottom w:val="none" w:sz="0" w:space="0" w:color="auto"/>
        <w:right w:val="none" w:sz="0" w:space="0" w:color="auto"/>
      </w:divBdr>
    </w:div>
    <w:div w:id="214434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ntshb.tw/hc04JaiQr"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11AE51-EB29-4200-931C-A9B11679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黃湘婷</dc:creator>
  <cp:lastModifiedBy>彭玉蘭</cp:lastModifiedBy>
  <cp:revision>2</cp:revision>
  <cp:lastPrinted>2026-08-04T06:47:00Z</cp:lastPrinted>
  <dcterms:created xsi:type="dcterms:W3CDTF">2026-08-04T06:47:00Z</dcterms:created>
  <dcterms:modified xsi:type="dcterms:W3CDTF">2026-08-04T06:47:00Z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B4D34765E3884146A4BC060EEE8B8E4B</vt:lpwstr>
  </property>
  <property fmtid="{D5CDD505-2E9C-101B-9397-08002B2CF9AE}" pid="4" name="_DocHome">
    <vt:i4>1306207356</vt:i4>
  </property>
</Properties>
</file>