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5C0" w:rsidRPr="00F66AA5" w:rsidRDefault="0045654D" w:rsidP="00DB1B4C">
      <w:pPr>
        <w:rPr>
          <w:rFonts w:ascii="標楷體" w:eastAsia="標楷體" w:hAnsi="標楷體"/>
          <w:color w:val="000000" w:themeColor="text1"/>
          <w:sz w:val="32"/>
          <w:szCs w:val="32"/>
        </w:rPr>
      </w:pPr>
      <w:bookmarkStart w:id="0" w:name="_GoBack"/>
      <w:bookmarkEnd w:id="0"/>
      <w:r w:rsidRPr="004B5D76">
        <w:rPr>
          <w:rFonts w:ascii="標楷體" w:eastAsia="標楷體" w:hAnsi="標楷體" w:hint="eastAsia"/>
          <w:b/>
          <w:bCs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3891280</wp:posOffset>
            </wp:positionH>
            <wp:positionV relativeFrom="paragraph">
              <wp:posOffset>-322580</wp:posOffset>
            </wp:positionV>
            <wp:extent cx="2628900" cy="981075"/>
            <wp:effectExtent l="0" t="0" r="0" b="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6AA5">
        <w:rPr>
          <w:rFonts w:ascii="標楷體" w:eastAsia="標楷體" w:hAnsi="標楷體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156210</wp:posOffset>
            </wp:positionH>
            <wp:positionV relativeFrom="paragraph">
              <wp:posOffset>-120015</wp:posOffset>
            </wp:positionV>
            <wp:extent cx="2247900" cy="816610"/>
            <wp:effectExtent l="0" t="0" r="0" b="254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宜居城市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816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654D" w:rsidRDefault="0045654D" w:rsidP="0045654D">
      <w:pPr>
        <w:spacing w:afterLines="50" w:after="180" w:line="420" w:lineRule="exact"/>
        <w:rPr>
          <w:rFonts w:ascii="標楷體" w:eastAsia="標楷體" w:hAnsi="標楷體" w:cs="新細明體"/>
          <w:b/>
          <w:bCs/>
          <w:color w:val="0D0D0D" w:themeColor="text1" w:themeTint="F2"/>
          <w:kern w:val="0"/>
          <w:sz w:val="36"/>
          <w:szCs w:val="36"/>
        </w:rPr>
      </w:pPr>
    </w:p>
    <w:p w:rsidR="00050A45" w:rsidRDefault="00A12B67" w:rsidP="00A12B67">
      <w:pPr>
        <w:spacing w:afterLines="50" w:after="180" w:line="420" w:lineRule="exact"/>
        <w:jc w:val="center"/>
        <w:rPr>
          <w:rFonts w:ascii="標楷體" w:eastAsia="標楷體" w:hAnsi="標楷體" w:cs="新細明體"/>
          <w:b/>
          <w:bCs/>
          <w:color w:val="0D0D0D" w:themeColor="text1" w:themeTint="F2"/>
          <w:kern w:val="0"/>
          <w:sz w:val="36"/>
          <w:szCs w:val="36"/>
        </w:rPr>
      </w:pPr>
      <w:r w:rsidRPr="00A12B67">
        <w:rPr>
          <w:rFonts w:ascii="標楷體" w:eastAsia="標楷體" w:hAnsi="標楷體" w:cs="新細明體"/>
          <w:b/>
          <w:bCs/>
          <w:color w:val="0D0D0D" w:themeColor="text1" w:themeTint="F2"/>
          <w:kern w:val="0"/>
          <w:sz w:val="36"/>
          <w:szCs w:val="36"/>
        </w:rPr>
        <w:t xml:space="preserve">「把安心留給最愛的人」推動預立醫療照護諮商 </w:t>
      </w:r>
    </w:p>
    <w:p w:rsidR="00A12B67" w:rsidRPr="00A12B67" w:rsidRDefault="00A12B67" w:rsidP="00A12B67">
      <w:pPr>
        <w:spacing w:afterLines="50" w:after="180" w:line="420" w:lineRule="exact"/>
        <w:jc w:val="center"/>
        <w:rPr>
          <w:rFonts w:ascii="標楷體" w:eastAsia="標楷體" w:hAnsi="標楷體" w:cs="新細明體"/>
          <w:b/>
          <w:bCs/>
          <w:color w:val="0D0D0D" w:themeColor="text1" w:themeTint="F2"/>
          <w:kern w:val="0"/>
          <w:sz w:val="36"/>
          <w:szCs w:val="36"/>
        </w:rPr>
      </w:pPr>
      <w:r w:rsidRPr="00A12B67">
        <w:rPr>
          <w:rFonts w:ascii="標楷體" w:eastAsia="標楷體" w:hAnsi="標楷體" w:cs="新細明體"/>
          <w:b/>
          <w:bCs/>
          <w:color w:val="0D0D0D" w:themeColor="text1" w:themeTint="F2"/>
          <w:kern w:val="0"/>
          <w:sz w:val="36"/>
          <w:szCs w:val="36"/>
        </w:rPr>
        <w:t>讓醫療選擇回歸自主尊嚴</w:t>
      </w:r>
    </w:p>
    <w:p w:rsidR="00651036" w:rsidRPr="00651036" w:rsidRDefault="00050A45" w:rsidP="00050A45">
      <w:pPr>
        <w:ind w:firstLineChars="210" w:firstLine="672"/>
        <w:jc w:val="both"/>
        <w:rPr>
          <w:rFonts w:ascii="標楷體" w:eastAsia="標楷體" w:hAnsi="標楷體" w:cs="新細明體"/>
          <w:kern w:val="0"/>
          <w:sz w:val="32"/>
          <w:szCs w:val="32"/>
        </w:rPr>
      </w:pPr>
      <w:r w:rsidRPr="004307C7">
        <w:rPr>
          <w:rFonts w:ascii="標楷體" w:eastAsia="標楷體" w:hAnsi="標楷體" w:cs="新細明體" w:hint="eastAsia"/>
          <w:kern w:val="0"/>
          <w:sz w:val="32"/>
          <w:szCs w:val="32"/>
        </w:rPr>
        <w:t>診間裡，70歲的陳伯伯在女兒的陪伴下，與專業醫療團隊圍坐在一起，開啟一場</w:t>
      </w:r>
      <w:r w:rsidRPr="004307C7">
        <w:rPr>
          <w:rFonts w:ascii="標楷體" w:eastAsia="標楷體" w:hAnsi="標楷體" w:cs="新細明體"/>
          <w:kern w:val="0"/>
          <w:sz w:val="32"/>
          <w:szCs w:val="32"/>
        </w:rPr>
        <w:t>關</w:t>
      </w:r>
      <w:r w:rsidRPr="004307C7">
        <w:rPr>
          <w:rFonts w:ascii="標楷體" w:eastAsia="標楷體" w:hAnsi="標楷體" w:cs="新細明體" w:hint="eastAsia"/>
          <w:kern w:val="0"/>
          <w:sz w:val="32"/>
          <w:szCs w:val="32"/>
        </w:rPr>
        <w:t>乎</w:t>
      </w:r>
      <w:r w:rsidRPr="004307C7">
        <w:rPr>
          <w:rFonts w:ascii="標楷體" w:eastAsia="標楷體" w:hAnsi="標楷體" w:cs="新細明體"/>
          <w:kern w:val="0"/>
          <w:sz w:val="32"/>
          <w:szCs w:val="32"/>
        </w:rPr>
        <w:t>尊嚴與愛的約定</w:t>
      </w:r>
      <w:r w:rsidR="00651036" w:rsidRPr="00A12B67">
        <w:rPr>
          <w:rFonts w:ascii="標楷體" w:eastAsia="標楷體" w:hAnsi="標楷體" w:cs="新細明體"/>
          <w:kern w:val="0"/>
          <w:sz w:val="32"/>
          <w:szCs w:val="32"/>
        </w:rPr>
        <w:t>。陳伯伯輕聲對女兒說，他不希望未來的某一天，讓孩子們在病榻前含淚做出艱難的醫療抉擇，因此趁著自己意識清楚時說明白，家人心裡才能踏實。這段動人的對話，正是「預立醫療照護諮商（ACP</w:t>
      </w:r>
      <w:r w:rsidR="00651036">
        <w:rPr>
          <w:rFonts w:ascii="標楷體" w:eastAsia="標楷體" w:hAnsi="標楷體" w:cs="新細明體"/>
          <w:kern w:val="0"/>
          <w:sz w:val="32"/>
          <w:szCs w:val="32"/>
        </w:rPr>
        <w:t>）」最溫暖的縮影，南投縣政府衛生局</w:t>
      </w:r>
      <w:r w:rsidR="00651036" w:rsidRPr="00A12B67">
        <w:rPr>
          <w:rFonts w:ascii="標楷體" w:eastAsia="標楷體" w:hAnsi="標楷體" w:cs="新細明體"/>
          <w:kern w:val="0"/>
          <w:sz w:val="32"/>
          <w:szCs w:val="32"/>
        </w:rPr>
        <w:t>積極推動這項服務，</w:t>
      </w:r>
      <w:r w:rsidR="00651036">
        <w:rPr>
          <w:rFonts w:ascii="標楷體" w:eastAsia="標楷體" w:hAnsi="標楷體" w:cs="新細明體" w:hint="eastAsia"/>
          <w:kern w:val="0"/>
          <w:sz w:val="32"/>
          <w:szCs w:val="32"/>
        </w:rPr>
        <w:t>呼籲民眾</w:t>
      </w:r>
      <w:r w:rsidR="00651036" w:rsidRPr="00A12B67">
        <w:rPr>
          <w:rFonts w:ascii="標楷體" w:eastAsia="標楷體" w:hAnsi="標楷體" w:cs="新細明體"/>
          <w:kern w:val="0"/>
          <w:sz w:val="32"/>
          <w:szCs w:val="32"/>
        </w:rPr>
        <w:t>透過事先溝通，為自己留下最安心的生命選擇。</w:t>
      </w:r>
    </w:p>
    <w:p w:rsidR="00651036" w:rsidRPr="00651036" w:rsidRDefault="00651036" w:rsidP="00050A45">
      <w:pPr>
        <w:ind w:firstLineChars="210" w:firstLine="672"/>
        <w:jc w:val="both"/>
        <w:rPr>
          <w:rFonts w:ascii="標楷體" w:eastAsia="標楷體" w:hAnsi="標楷體" w:cs="新細明體"/>
          <w:kern w:val="0"/>
          <w:sz w:val="32"/>
          <w:szCs w:val="32"/>
        </w:rPr>
      </w:pPr>
      <w:r w:rsidRPr="00651036">
        <w:rPr>
          <w:rFonts w:ascii="標楷體" w:eastAsia="標楷體" w:hAnsi="標楷體" w:cs="新細明體"/>
          <w:kern w:val="0"/>
          <w:sz w:val="32"/>
          <w:szCs w:val="32"/>
        </w:rPr>
        <w:t>根據</w:t>
      </w:r>
      <w:r w:rsidR="00050A45" w:rsidRPr="004307C7">
        <w:rPr>
          <w:rFonts w:ascii="標楷體" w:eastAsia="標楷體" w:hAnsi="標楷體" w:cs="新細明體" w:hint="eastAsia"/>
          <w:kern w:val="0"/>
          <w:sz w:val="32"/>
          <w:szCs w:val="32"/>
        </w:rPr>
        <w:t>2019年1月6日起施行的</w:t>
      </w:r>
      <w:r w:rsidRPr="00651036">
        <w:rPr>
          <w:rFonts w:ascii="標楷體" w:eastAsia="標楷體" w:hAnsi="標楷體" w:cs="新細明體"/>
          <w:kern w:val="0"/>
          <w:sz w:val="32"/>
          <w:szCs w:val="32"/>
        </w:rPr>
        <w:t>《病人自主權利法》</w:t>
      </w:r>
      <w:r w:rsidR="00050A45" w:rsidRPr="004307C7">
        <w:rPr>
          <w:rFonts w:ascii="標楷體" w:eastAsia="標楷體" w:hAnsi="標楷體" w:cs="新細明體" w:hint="eastAsia"/>
          <w:kern w:val="0"/>
          <w:sz w:val="32"/>
          <w:szCs w:val="32"/>
        </w:rPr>
        <w:t>(簡稱病主法)</w:t>
      </w:r>
      <w:r w:rsidRPr="00651036">
        <w:rPr>
          <w:rFonts w:ascii="標楷體" w:eastAsia="標楷體" w:hAnsi="標楷體" w:cs="新細明體"/>
          <w:kern w:val="0"/>
          <w:sz w:val="32"/>
          <w:szCs w:val="32"/>
        </w:rPr>
        <w:t>，凡是年滿 18 歲的成年人或已婚未成年人，只要具備完全行為能力，皆可啟動諮商。過程中由醫師、護理師與社工師跨專業團隊協助，引導意願人探索內心的價值觀與醫療期待。諮商需有醫療委任代理人及二等親屬共同參與，確保在關鍵時刻，個人的心願能被正確理解與執行。</w:t>
      </w:r>
    </w:p>
    <w:p w:rsidR="008E5BD6" w:rsidRDefault="00651036" w:rsidP="00050A45">
      <w:pPr>
        <w:ind w:firstLineChars="210" w:firstLine="672"/>
        <w:jc w:val="both"/>
        <w:rPr>
          <w:rFonts w:ascii="標楷體" w:eastAsia="標楷體" w:hAnsi="標楷體" w:cs="新細明體"/>
          <w:kern w:val="0"/>
          <w:sz w:val="32"/>
          <w:szCs w:val="32"/>
        </w:rPr>
      </w:pPr>
      <w:r>
        <w:rPr>
          <w:rFonts w:ascii="標楷體" w:eastAsia="標楷體" w:hAnsi="標楷體" w:cs="新細明體"/>
          <w:kern w:val="0"/>
          <w:sz w:val="32"/>
          <w:szCs w:val="32"/>
        </w:rPr>
        <w:t>為推廣醫療平權，</w:t>
      </w:r>
      <w:r w:rsidRPr="00651036">
        <w:rPr>
          <w:rFonts w:ascii="標楷體" w:eastAsia="標楷體" w:hAnsi="標楷體" w:cs="新細明體"/>
          <w:kern w:val="0"/>
          <w:sz w:val="32"/>
          <w:szCs w:val="32"/>
        </w:rPr>
        <w:t>減輕民眾負擔。</w:t>
      </w:r>
      <w:r w:rsidR="00AE4176">
        <w:rPr>
          <w:rFonts w:ascii="標楷體" w:eastAsia="標楷體" w:hAnsi="標楷體" w:cs="新細明體"/>
          <w:kern w:val="0"/>
          <w:sz w:val="32"/>
          <w:szCs w:val="32"/>
        </w:rPr>
        <w:t>除</w:t>
      </w:r>
      <w:r w:rsidR="00AE4176">
        <w:rPr>
          <w:rFonts w:ascii="標楷體" w:eastAsia="標楷體" w:hAnsi="標楷體" w:cs="新細明體" w:hint="eastAsia"/>
          <w:kern w:val="0"/>
          <w:sz w:val="32"/>
          <w:szCs w:val="32"/>
        </w:rPr>
        <w:t>原先</w:t>
      </w:r>
      <w:r w:rsidRPr="00651036">
        <w:rPr>
          <w:rFonts w:ascii="標楷體" w:eastAsia="標楷體" w:hAnsi="標楷體" w:cs="新細明體"/>
          <w:kern w:val="0"/>
          <w:sz w:val="32"/>
          <w:szCs w:val="32"/>
        </w:rPr>
        <w:t>納入補助的</w:t>
      </w:r>
      <w:r w:rsidRPr="00651036">
        <w:rPr>
          <w:rFonts w:ascii="標楷體" w:eastAsia="標楷體" w:hAnsi="標楷體" w:cs="新細明體"/>
          <w:bCs/>
          <w:kern w:val="0"/>
          <w:sz w:val="32"/>
          <w:szCs w:val="32"/>
        </w:rPr>
        <w:t>弱勢族群、身心障礙者、使用日照服務者</w:t>
      </w:r>
      <w:r w:rsidRPr="00651036">
        <w:rPr>
          <w:rFonts w:ascii="標楷體" w:eastAsia="標楷體" w:hAnsi="標楷體" w:cs="新細明體"/>
          <w:kern w:val="0"/>
          <w:sz w:val="32"/>
          <w:szCs w:val="32"/>
        </w:rPr>
        <w:t>，以及</w:t>
      </w:r>
      <w:r w:rsidRPr="00651036">
        <w:rPr>
          <w:rFonts w:ascii="標楷體" w:eastAsia="標楷體" w:hAnsi="標楷體" w:cs="新細明體"/>
          <w:bCs/>
          <w:kern w:val="0"/>
          <w:sz w:val="32"/>
          <w:szCs w:val="32"/>
        </w:rPr>
        <w:t>符合《病主法》第14條第1項第5款公告疾病</w:t>
      </w:r>
      <w:r w:rsidRPr="00651036">
        <w:rPr>
          <w:rFonts w:ascii="標楷體" w:eastAsia="標楷體" w:hAnsi="標楷體" w:cs="新細明體"/>
          <w:kern w:val="0"/>
          <w:sz w:val="32"/>
          <w:szCs w:val="32"/>
        </w:rPr>
        <w:t xml:space="preserve">之對象外，自 114 年 5 月起擴大健保補助對象，涵蓋 </w:t>
      </w:r>
      <w:r w:rsidRPr="00651036">
        <w:rPr>
          <w:rFonts w:ascii="標楷體" w:eastAsia="標楷體" w:hAnsi="標楷體" w:cs="新細明體"/>
          <w:kern w:val="0"/>
          <w:sz w:val="32"/>
          <w:szCs w:val="32"/>
        </w:rPr>
        <w:lastRenderedPageBreak/>
        <w:t>65 歲以上患有重大傷病或多重慢性病者、輕度失智症、符合安寧療護條件或政府公告特定疾病的個案。這項新制確保不同經濟條件的公民，都能享有資源支持，實現尊嚴終老的權利。</w:t>
      </w:r>
    </w:p>
    <w:p w:rsidR="008E5BD6" w:rsidRPr="008E5BD6" w:rsidRDefault="008E5BD6" w:rsidP="00050A45">
      <w:pPr>
        <w:ind w:firstLineChars="210" w:firstLine="672"/>
        <w:jc w:val="both"/>
        <w:rPr>
          <w:rFonts w:ascii="標楷體" w:eastAsia="標楷體" w:hAnsi="標楷體" w:cs="新細明體"/>
          <w:kern w:val="0"/>
          <w:sz w:val="32"/>
          <w:szCs w:val="32"/>
        </w:rPr>
      </w:pPr>
      <w:r w:rsidRPr="008E5BD6">
        <w:rPr>
          <w:rFonts w:ascii="標楷體" w:eastAsia="標楷體" w:hAnsi="標楷體" w:cs="新細明體"/>
          <w:kern w:val="0"/>
          <w:sz w:val="32"/>
          <w:szCs w:val="32"/>
        </w:rPr>
        <w:t>衛生局長</w:t>
      </w:r>
      <w:r>
        <w:rPr>
          <w:rFonts w:ascii="標楷體" w:eastAsia="標楷體" w:hAnsi="標楷體" w:cs="新細明體" w:hint="eastAsia"/>
          <w:kern w:val="0"/>
          <w:sz w:val="32"/>
          <w:szCs w:val="32"/>
        </w:rPr>
        <w:t>陳南松</w:t>
      </w:r>
      <w:r w:rsidRPr="008E5BD6">
        <w:rPr>
          <w:rFonts w:ascii="標楷體" w:eastAsia="標楷體" w:hAnsi="標楷體" w:cs="新細明體"/>
          <w:kern w:val="0"/>
          <w:sz w:val="32"/>
          <w:szCs w:val="32"/>
        </w:rPr>
        <w:t>表示，為提升服務的便利性，已整合縣內各大醫療資源</w:t>
      </w:r>
      <w:r w:rsidR="00050A45" w:rsidRPr="004307C7">
        <w:rPr>
          <w:rFonts w:ascii="標楷體" w:eastAsia="標楷體" w:hAnsi="標楷體" w:cs="新細明體" w:hint="eastAsia"/>
          <w:kern w:val="0"/>
          <w:sz w:val="32"/>
          <w:szCs w:val="32"/>
        </w:rPr>
        <w:t>，</w:t>
      </w:r>
      <w:r w:rsidR="004307C7">
        <w:rPr>
          <w:rFonts w:ascii="標楷體" w:eastAsia="標楷體" w:hAnsi="標楷體" w:cs="新細明體"/>
          <w:kern w:val="0"/>
          <w:sz w:val="32"/>
          <w:szCs w:val="32"/>
        </w:rPr>
        <w:t>民眾可前往南投縣內</w:t>
      </w:r>
      <w:r w:rsidR="004307C7">
        <w:rPr>
          <w:rFonts w:ascii="標楷體" w:eastAsia="標楷體" w:hAnsi="標楷體" w:cs="新細明體" w:hint="eastAsia"/>
          <w:kern w:val="0"/>
          <w:sz w:val="32"/>
          <w:szCs w:val="32"/>
        </w:rPr>
        <w:t>7間</w:t>
      </w:r>
      <w:r w:rsidR="004307C7">
        <w:rPr>
          <w:rFonts w:ascii="標楷體" w:eastAsia="標楷體" w:hAnsi="標楷體" w:cs="新細明體"/>
          <w:kern w:val="0"/>
          <w:sz w:val="32"/>
          <w:szCs w:val="32"/>
        </w:rPr>
        <w:t>醫院</w:t>
      </w:r>
      <w:r w:rsidR="004307C7">
        <w:rPr>
          <w:rFonts w:ascii="標楷體" w:eastAsia="標楷體" w:hAnsi="標楷體" w:cs="新細明體" w:hint="eastAsia"/>
          <w:kern w:val="0"/>
          <w:sz w:val="32"/>
          <w:szCs w:val="32"/>
        </w:rPr>
        <w:t>及3間</w:t>
      </w:r>
      <w:r w:rsidRPr="008E5BD6">
        <w:rPr>
          <w:rFonts w:ascii="標楷體" w:eastAsia="標楷體" w:hAnsi="標楷體" w:cs="新細明體"/>
          <w:kern w:val="0"/>
          <w:sz w:val="32"/>
          <w:szCs w:val="32"/>
        </w:rPr>
        <w:t>診所預約諮商。</w:t>
      </w:r>
      <w:r w:rsidR="00050A45" w:rsidRPr="004307C7">
        <w:rPr>
          <w:rFonts w:ascii="標楷體" w:eastAsia="標楷體" w:hAnsi="標楷體" w:cs="新細明體" w:hint="eastAsia"/>
          <w:kern w:val="0"/>
          <w:sz w:val="32"/>
          <w:szCs w:val="32"/>
        </w:rPr>
        <w:t>近三年本縣簽署人次由</w:t>
      </w:r>
      <w:r w:rsidRPr="008E5BD6">
        <w:rPr>
          <w:rFonts w:ascii="標楷體" w:eastAsia="標楷體" w:hAnsi="標楷體" w:cs="新細明體"/>
          <w:kern w:val="0"/>
          <w:sz w:val="32"/>
          <w:szCs w:val="32"/>
        </w:rPr>
        <w:t>112年187位民眾</w:t>
      </w:r>
      <w:r w:rsidR="00050A45" w:rsidRPr="004307C7">
        <w:rPr>
          <w:rFonts w:ascii="標楷體" w:eastAsia="標楷體" w:hAnsi="標楷體" w:cs="新細明體" w:hint="eastAsia"/>
          <w:kern w:val="0"/>
          <w:sz w:val="32"/>
          <w:szCs w:val="32"/>
        </w:rPr>
        <w:t>、</w:t>
      </w:r>
      <w:r w:rsidRPr="008E5BD6">
        <w:rPr>
          <w:rFonts w:ascii="標楷體" w:eastAsia="標楷體" w:hAnsi="標楷體" w:cs="新細明體"/>
          <w:kern w:val="0"/>
          <w:sz w:val="32"/>
          <w:szCs w:val="32"/>
        </w:rPr>
        <w:t>113年增加至220位</w:t>
      </w:r>
      <w:r w:rsidR="00050A45" w:rsidRPr="004307C7">
        <w:rPr>
          <w:rFonts w:ascii="標楷體" w:eastAsia="標楷體" w:hAnsi="標楷體" w:cs="新細明體"/>
          <w:kern w:val="0"/>
          <w:sz w:val="32"/>
          <w:szCs w:val="32"/>
        </w:rPr>
        <w:t>民眾</w:t>
      </w:r>
      <w:r w:rsidR="00F25853" w:rsidRPr="008E5BD6">
        <w:rPr>
          <w:rFonts w:ascii="標楷體" w:eastAsia="標楷體" w:hAnsi="標楷體" w:cs="新細明體"/>
          <w:kern w:val="0"/>
          <w:sz w:val="32"/>
          <w:szCs w:val="32"/>
        </w:rPr>
        <w:t>，</w:t>
      </w:r>
      <w:r w:rsidR="00033B33" w:rsidRPr="004307C7">
        <w:rPr>
          <w:rFonts w:ascii="標楷體" w:eastAsia="標楷體" w:hAnsi="標楷體" w:cs="新細明體" w:hint="eastAsia"/>
          <w:kern w:val="0"/>
          <w:sz w:val="32"/>
          <w:szCs w:val="32"/>
        </w:rPr>
        <w:t>去(</w:t>
      </w:r>
      <w:r w:rsidRPr="004307C7">
        <w:rPr>
          <w:rFonts w:ascii="標楷體" w:eastAsia="標楷體" w:hAnsi="標楷體" w:cs="新細明體"/>
          <w:kern w:val="0"/>
          <w:sz w:val="32"/>
          <w:szCs w:val="32"/>
        </w:rPr>
        <w:t>114</w:t>
      </w:r>
      <w:r w:rsidR="00033B33" w:rsidRPr="004307C7">
        <w:rPr>
          <w:rFonts w:ascii="標楷體" w:eastAsia="標楷體" w:hAnsi="標楷體" w:cs="新細明體" w:hint="eastAsia"/>
          <w:kern w:val="0"/>
          <w:sz w:val="32"/>
          <w:szCs w:val="32"/>
        </w:rPr>
        <w:t>)</w:t>
      </w:r>
      <w:r w:rsidRPr="008E5BD6">
        <w:rPr>
          <w:rFonts w:ascii="標楷體" w:eastAsia="標楷體" w:hAnsi="標楷體" w:cs="新細明體"/>
          <w:kern w:val="0"/>
          <w:sz w:val="32"/>
          <w:szCs w:val="32"/>
        </w:rPr>
        <w:t>年更</w:t>
      </w:r>
      <w:r w:rsidR="00033B33">
        <w:rPr>
          <w:rFonts w:ascii="標楷體" w:eastAsia="標楷體" w:hAnsi="標楷體" w:cs="新細明體" w:hint="eastAsia"/>
          <w:kern w:val="0"/>
          <w:sz w:val="32"/>
          <w:szCs w:val="32"/>
        </w:rPr>
        <w:t>高</w:t>
      </w:r>
      <w:r w:rsidRPr="008E5BD6">
        <w:rPr>
          <w:rFonts w:ascii="標楷體" w:eastAsia="標楷體" w:hAnsi="標楷體" w:cs="新細明體"/>
          <w:kern w:val="0"/>
          <w:sz w:val="32"/>
          <w:szCs w:val="32"/>
        </w:rPr>
        <w:t>達973人次，</w:t>
      </w:r>
      <w:r w:rsidR="00033B33" w:rsidRPr="004307C7">
        <w:rPr>
          <w:rFonts w:ascii="標楷體" w:eastAsia="標楷體" w:hAnsi="標楷體" w:cs="新細明體" w:hint="eastAsia"/>
          <w:kern w:val="0"/>
          <w:sz w:val="32"/>
          <w:szCs w:val="32"/>
        </w:rPr>
        <w:t>由</w:t>
      </w:r>
      <w:r w:rsidRPr="008E5BD6">
        <w:rPr>
          <w:rFonts w:ascii="標楷體" w:eastAsia="標楷體" w:hAnsi="標楷體" w:cs="新細明體"/>
          <w:kern w:val="0"/>
          <w:sz w:val="32"/>
          <w:szCs w:val="32"/>
        </w:rPr>
        <w:t>預立醫療註記人數持續成長</w:t>
      </w:r>
      <w:r w:rsidR="00033B33" w:rsidRPr="004307C7">
        <w:rPr>
          <w:rFonts w:ascii="標楷體" w:eastAsia="標楷體" w:hAnsi="標楷體" w:cs="新細明體" w:hint="eastAsia"/>
          <w:kern w:val="0"/>
          <w:sz w:val="32"/>
          <w:szCs w:val="32"/>
        </w:rPr>
        <w:t>中</w:t>
      </w:r>
      <w:r w:rsidRPr="004307C7">
        <w:rPr>
          <w:rFonts w:ascii="標楷體" w:eastAsia="標楷體" w:hAnsi="標楷體" w:cs="新細明體"/>
          <w:kern w:val="0"/>
          <w:sz w:val="32"/>
          <w:szCs w:val="32"/>
        </w:rPr>
        <w:t>反映出</w:t>
      </w:r>
      <w:r w:rsidRPr="008E5BD6">
        <w:rPr>
          <w:rFonts w:ascii="標楷體" w:eastAsia="標楷體" w:hAnsi="標楷體" w:cs="新細明體"/>
          <w:kern w:val="0"/>
          <w:sz w:val="32"/>
          <w:szCs w:val="32"/>
        </w:rPr>
        <w:t>相關服務的能見度逐步提升。衛生局也呼籲大家，在仍能自在微笑、清楚溝通時，勇敢開啟生命對話，為自己預約一份優雅而從容的未來。</w:t>
      </w:r>
      <w:r w:rsidR="00033B33" w:rsidRPr="004307C7">
        <w:rPr>
          <w:rFonts w:ascii="標楷體" w:eastAsia="標楷體" w:hAnsi="標楷體" w:cs="新細明體" w:hint="eastAsia"/>
          <w:kern w:val="0"/>
          <w:sz w:val="32"/>
          <w:szCs w:val="32"/>
        </w:rPr>
        <w:t>民眾</w:t>
      </w:r>
      <w:r w:rsidRPr="008E5BD6">
        <w:rPr>
          <w:rFonts w:ascii="標楷體" w:eastAsia="標楷體" w:hAnsi="標楷體" w:cs="新細明體"/>
          <w:kern w:val="0"/>
          <w:sz w:val="32"/>
          <w:szCs w:val="32"/>
        </w:rPr>
        <w:t>如需進一步了解預立醫療照護諮商，歡迎洽詢本局，電話：(049)2222473。</w:t>
      </w:r>
    </w:p>
    <w:p w:rsidR="00035AC5" w:rsidRPr="008E5BD6" w:rsidRDefault="00035AC5" w:rsidP="00636A88">
      <w:pPr>
        <w:ind w:firstLineChars="210" w:firstLine="672"/>
        <w:rPr>
          <w:rFonts w:ascii="標楷體" w:eastAsia="標楷體" w:hAnsi="標楷體" w:cs="新細明體"/>
          <w:kern w:val="0"/>
          <w:sz w:val="32"/>
          <w:szCs w:val="32"/>
        </w:rPr>
      </w:pPr>
    </w:p>
    <w:p w:rsidR="00C5521B" w:rsidRDefault="00C5521B" w:rsidP="00636A88">
      <w:pPr>
        <w:ind w:firstLineChars="210" w:firstLine="672"/>
        <w:rPr>
          <w:rFonts w:ascii="標楷體" w:eastAsia="標楷體" w:hAnsi="標楷體" w:cs="新細明體"/>
          <w:kern w:val="0"/>
          <w:sz w:val="32"/>
          <w:szCs w:val="32"/>
        </w:rPr>
      </w:pPr>
    </w:p>
    <w:p w:rsidR="00C5521B" w:rsidRDefault="00C5521B" w:rsidP="00636A88">
      <w:pPr>
        <w:ind w:firstLineChars="210" w:firstLine="672"/>
        <w:rPr>
          <w:rFonts w:ascii="標楷體" w:eastAsia="標楷體" w:hAnsi="標楷體" w:cs="新細明體"/>
          <w:kern w:val="0"/>
          <w:sz w:val="32"/>
          <w:szCs w:val="32"/>
        </w:rPr>
      </w:pPr>
    </w:p>
    <w:p w:rsidR="00C5521B" w:rsidRDefault="00C5521B" w:rsidP="00636A88">
      <w:pPr>
        <w:ind w:firstLineChars="210" w:firstLine="672"/>
        <w:rPr>
          <w:rFonts w:ascii="標楷體" w:eastAsia="標楷體" w:hAnsi="標楷體" w:cs="新細明體"/>
          <w:kern w:val="0"/>
          <w:sz w:val="32"/>
          <w:szCs w:val="32"/>
        </w:rPr>
      </w:pPr>
    </w:p>
    <w:p w:rsidR="00C5521B" w:rsidRDefault="00C5521B" w:rsidP="00636A88">
      <w:pPr>
        <w:ind w:firstLineChars="210" w:firstLine="672"/>
        <w:rPr>
          <w:rFonts w:ascii="標楷體" w:eastAsia="標楷體" w:hAnsi="標楷體" w:cs="新細明體"/>
          <w:kern w:val="0"/>
          <w:sz w:val="32"/>
          <w:szCs w:val="32"/>
        </w:rPr>
      </w:pPr>
    </w:p>
    <w:p w:rsidR="00C5521B" w:rsidRDefault="00C5521B" w:rsidP="00636A88">
      <w:pPr>
        <w:ind w:firstLineChars="210" w:firstLine="672"/>
        <w:rPr>
          <w:rFonts w:ascii="標楷體" w:eastAsia="標楷體" w:hAnsi="標楷體" w:cs="新細明體"/>
          <w:kern w:val="0"/>
          <w:sz w:val="32"/>
          <w:szCs w:val="32"/>
        </w:rPr>
      </w:pPr>
    </w:p>
    <w:p w:rsidR="00C5521B" w:rsidRDefault="00C5521B" w:rsidP="00636A88">
      <w:pPr>
        <w:ind w:firstLineChars="210" w:firstLine="672"/>
        <w:rPr>
          <w:rFonts w:ascii="標楷體" w:eastAsia="標楷體" w:hAnsi="標楷體" w:cs="新細明體"/>
          <w:kern w:val="0"/>
          <w:sz w:val="32"/>
          <w:szCs w:val="32"/>
        </w:rPr>
      </w:pPr>
    </w:p>
    <w:p w:rsidR="00C5521B" w:rsidRDefault="00C5521B" w:rsidP="00636A88">
      <w:pPr>
        <w:ind w:firstLineChars="210" w:firstLine="672"/>
        <w:rPr>
          <w:rFonts w:ascii="標楷體" w:eastAsia="標楷體" w:hAnsi="標楷體" w:cs="新細明體"/>
          <w:kern w:val="0"/>
          <w:sz w:val="32"/>
          <w:szCs w:val="32"/>
        </w:rPr>
      </w:pPr>
    </w:p>
    <w:p w:rsidR="00C5521B" w:rsidRDefault="00C5521B" w:rsidP="00636A88">
      <w:pPr>
        <w:ind w:firstLineChars="210" w:firstLine="672"/>
        <w:rPr>
          <w:rFonts w:ascii="標楷體" w:eastAsia="標楷體" w:hAnsi="標楷體" w:cs="新細明體"/>
          <w:kern w:val="0"/>
          <w:sz w:val="32"/>
          <w:szCs w:val="32"/>
        </w:rPr>
      </w:pPr>
    </w:p>
    <w:p w:rsidR="00C5521B" w:rsidRPr="00651036" w:rsidRDefault="00C5521B" w:rsidP="00636A88">
      <w:pPr>
        <w:ind w:firstLineChars="210" w:firstLine="672"/>
        <w:rPr>
          <w:rFonts w:ascii="標楷體" w:eastAsia="標楷體" w:hAnsi="標楷體" w:cs="新細明體"/>
          <w:kern w:val="0"/>
          <w:sz w:val="32"/>
          <w:szCs w:val="32"/>
        </w:rPr>
      </w:pPr>
    </w:p>
    <w:sectPr w:rsidR="00C5521B" w:rsidRPr="00651036" w:rsidSect="007136F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203B" w:rsidRDefault="009E203B" w:rsidP="007136F7">
      <w:r>
        <w:separator/>
      </w:r>
    </w:p>
  </w:endnote>
  <w:endnote w:type="continuationSeparator" w:id="0">
    <w:p w:rsidR="009E203B" w:rsidRDefault="009E203B" w:rsidP="00713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203B" w:rsidRDefault="009E203B" w:rsidP="007136F7">
      <w:r>
        <w:separator/>
      </w:r>
    </w:p>
  </w:footnote>
  <w:footnote w:type="continuationSeparator" w:id="0">
    <w:p w:rsidR="009E203B" w:rsidRDefault="009E203B" w:rsidP="007136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D194D"/>
    <w:multiLevelType w:val="multilevel"/>
    <w:tmpl w:val="BE322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462168"/>
    <w:multiLevelType w:val="multilevel"/>
    <w:tmpl w:val="93F0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D833D3"/>
    <w:multiLevelType w:val="multilevel"/>
    <w:tmpl w:val="CE567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D77"/>
    <w:rsid w:val="00001D48"/>
    <w:rsid w:val="00011F39"/>
    <w:rsid w:val="00014959"/>
    <w:rsid w:val="00033B33"/>
    <w:rsid w:val="00035AC5"/>
    <w:rsid w:val="00050A45"/>
    <w:rsid w:val="00071072"/>
    <w:rsid w:val="0007444A"/>
    <w:rsid w:val="00075D42"/>
    <w:rsid w:val="000809C3"/>
    <w:rsid w:val="00081EFF"/>
    <w:rsid w:val="000910A2"/>
    <w:rsid w:val="000976B5"/>
    <w:rsid w:val="000B2464"/>
    <w:rsid w:val="000E71A2"/>
    <w:rsid w:val="001201CE"/>
    <w:rsid w:val="001273D1"/>
    <w:rsid w:val="00137167"/>
    <w:rsid w:val="00152AEA"/>
    <w:rsid w:val="00165057"/>
    <w:rsid w:val="0016707B"/>
    <w:rsid w:val="00180B75"/>
    <w:rsid w:val="001A3FA1"/>
    <w:rsid w:val="001A684A"/>
    <w:rsid w:val="001F73DE"/>
    <w:rsid w:val="00206785"/>
    <w:rsid w:val="00224590"/>
    <w:rsid w:val="00244422"/>
    <w:rsid w:val="00262870"/>
    <w:rsid w:val="002945FF"/>
    <w:rsid w:val="002972D3"/>
    <w:rsid w:val="002A0C64"/>
    <w:rsid w:val="002A4B86"/>
    <w:rsid w:val="002A4E10"/>
    <w:rsid w:val="002B2C03"/>
    <w:rsid w:val="002D5EFB"/>
    <w:rsid w:val="002E2A62"/>
    <w:rsid w:val="002F36F5"/>
    <w:rsid w:val="003045E0"/>
    <w:rsid w:val="00307D23"/>
    <w:rsid w:val="0032396A"/>
    <w:rsid w:val="0034378D"/>
    <w:rsid w:val="00351322"/>
    <w:rsid w:val="00376D10"/>
    <w:rsid w:val="0039154B"/>
    <w:rsid w:val="0039197F"/>
    <w:rsid w:val="003A600A"/>
    <w:rsid w:val="003C5131"/>
    <w:rsid w:val="004307C7"/>
    <w:rsid w:val="00432188"/>
    <w:rsid w:val="00435A15"/>
    <w:rsid w:val="0045654D"/>
    <w:rsid w:val="00466D45"/>
    <w:rsid w:val="00472768"/>
    <w:rsid w:val="004A15E7"/>
    <w:rsid w:val="004E3AA6"/>
    <w:rsid w:val="004E50CF"/>
    <w:rsid w:val="004E5FAF"/>
    <w:rsid w:val="004E7242"/>
    <w:rsid w:val="004F7B3E"/>
    <w:rsid w:val="00505A9B"/>
    <w:rsid w:val="00507800"/>
    <w:rsid w:val="00516C90"/>
    <w:rsid w:val="00522A1C"/>
    <w:rsid w:val="00546C3E"/>
    <w:rsid w:val="005740EF"/>
    <w:rsid w:val="005846C0"/>
    <w:rsid w:val="005B1B02"/>
    <w:rsid w:val="005B47F0"/>
    <w:rsid w:val="005C6833"/>
    <w:rsid w:val="005C7110"/>
    <w:rsid w:val="005D5610"/>
    <w:rsid w:val="006005E4"/>
    <w:rsid w:val="00600F25"/>
    <w:rsid w:val="00604903"/>
    <w:rsid w:val="00625BAC"/>
    <w:rsid w:val="006318F7"/>
    <w:rsid w:val="00636A88"/>
    <w:rsid w:val="006401DB"/>
    <w:rsid w:val="00651036"/>
    <w:rsid w:val="0066114F"/>
    <w:rsid w:val="00673BA1"/>
    <w:rsid w:val="00674402"/>
    <w:rsid w:val="0068452F"/>
    <w:rsid w:val="006958B0"/>
    <w:rsid w:val="006B5C3B"/>
    <w:rsid w:val="006B74D2"/>
    <w:rsid w:val="007136F7"/>
    <w:rsid w:val="00716D18"/>
    <w:rsid w:val="00717B2B"/>
    <w:rsid w:val="007228C1"/>
    <w:rsid w:val="00735236"/>
    <w:rsid w:val="00743867"/>
    <w:rsid w:val="007676E4"/>
    <w:rsid w:val="007679CA"/>
    <w:rsid w:val="00775CBB"/>
    <w:rsid w:val="00787D77"/>
    <w:rsid w:val="007C242D"/>
    <w:rsid w:val="007E66D0"/>
    <w:rsid w:val="007F1435"/>
    <w:rsid w:val="00835CD3"/>
    <w:rsid w:val="008375E7"/>
    <w:rsid w:val="00852F7A"/>
    <w:rsid w:val="00864FFF"/>
    <w:rsid w:val="0087687A"/>
    <w:rsid w:val="008803CD"/>
    <w:rsid w:val="00886C63"/>
    <w:rsid w:val="00891833"/>
    <w:rsid w:val="008B104F"/>
    <w:rsid w:val="008B7C41"/>
    <w:rsid w:val="008D4705"/>
    <w:rsid w:val="008E5BD6"/>
    <w:rsid w:val="008F606A"/>
    <w:rsid w:val="00922FD8"/>
    <w:rsid w:val="00924483"/>
    <w:rsid w:val="0092750C"/>
    <w:rsid w:val="009526C1"/>
    <w:rsid w:val="00962E79"/>
    <w:rsid w:val="00963D2F"/>
    <w:rsid w:val="0098629C"/>
    <w:rsid w:val="009D5A84"/>
    <w:rsid w:val="009E203B"/>
    <w:rsid w:val="009F54BF"/>
    <w:rsid w:val="00A012F8"/>
    <w:rsid w:val="00A038AE"/>
    <w:rsid w:val="00A05EAD"/>
    <w:rsid w:val="00A12B67"/>
    <w:rsid w:val="00A16BEC"/>
    <w:rsid w:val="00A31C43"/>
    <w:rsid w:val="00A43ADA"/>
    <w:rsid w:val="00A64958"/>
    <w:rsid w:val="00A664EE"/>
    <w:rsid w:val="00A817B3"/>
    <w:rsid w:val="00AA2778"/>
    <w:rsid w:val="00AA796E"/>
    <w:rsid w:val="00AB5325"/>
    <w:rsid w:val="00AB6C1B"/>
    <w:rsid w:val="00AC22DC"/>
    <w:rsid w:val="00AC57D9"/>
    <w:rsid w:val="00AD2210"/>
    <w:rsid w:val="00AE4176"/>
    <w:rsid w:val="00AF4540"/>
    <w:rsid w:val="00B04D4E"/>
    <w:rsid w:val="00B43C6C"/>
    <w:rsid w:val="00B44A35"/>
    <w:rsid w:val="00B50A11"/>
    <w:rsid w:val="00BC0242"/>
    <w:rsid w:val="00BC30EE"/>
    <w:rsid w:val="00BD750E"/>
    <w:rsid w:val="00C0594C"/>
    <w:rsid w:val="00C10F5B"/>
    <w:rsid w:val="00C26112"/>
    <w:rsid w:val="00C26C80"/>
    <w:rsid w:val="00C333AC"/>
    <w:rsid w:val="00C453C2"/>
    <w:rsid w:val="00C5521B"/>
    <w:rsid w:val="00C77622"/>
    <w:rsid w:val="00C80695"/>
    <w:rsid w:val="00C91683"/>
    <w:rsid w:val="00CB14D3"/>
    <w:rsid w:val="00CB3C15"/>
    <w:rsid w:val="00CB4963"/>
    <w:rsid w:val="00CD181E"/>
    <w:rsid w:val="00CD6F47"/>
    <w:rsid w:val="00CF0825"/>
    <w:rsid w:val="00CF7F7B"/>
    <w:rsid w:val="00D03201"/>
    <w:rsid w:val="00D05B7A"/>
    <w:rsid w:val="00D14A05"/>
    <w:rsid w:val="00D43606"/>
    <w:rsid w:val="00D551E2"/>
    <w:rsid w:val="00D57B0F"/>
    <w:rsid w:val="00D81985"/>
    <w:rsid w:val="00D8240F"/>
    <w:rsid w:val="00D85342"/>
    <w:rsid w:val="00DA1079"/>
    <w:rsid w:val="00DB0671"/>
    <w:rsid w:val="00DB1B4C"/>
    <w:rsid w:val="00DB71BE"/>
    <w:rsid w:val="00DE1AAE"/>
    <w:rsid w:val="00DE35C0"/>
    <w:rsid w:val="00DF1B32"/>
    <w:rsid w:val="00E152C3"/>
    <w:rsid w:val="00E17098"/>
    <w:rsid w:val="00E2358D"/>
    <w:rsid w:val="00E4700B"/>
    <w:rsid w:val="00E77689"/>
    <w:rsid w:val="00E776F2"/>
    <w:rsid w:val="00E81FD7"/>
    <w:rsid w:val="00E85862"/>
    <w:rsid w:val="00EA2E05"/>
    <w:rsid w:val="00EB1139"/>
    <w:rsid w:val="00EB4683"/>
    <w:rsid w:val="00EB776C"/>
    <w:rsid w:val="00EC6B98"/>
    <w:rsid w:val="00EE10B4"/>
    <w:rsid w:val="00EF66D5"/>
    <w:rsid w:val="00F018F4"/>
    <w:rsid w:val="00F06F6E"/>
    <w:rsid w:val="00F11381"/>
    <w:rsid w:val="00F25853"/>
    <w:rsid w:val="00F43DE5"/>
    <w:rsid w:val="00F50E86"/>
    <w:rsid w:val="00F51A4A"/>
    <w:rsid w:val="00F6218D"/>
    <w:rsid w:val="00F66AA5"/>
    <w:rsid w:val="00F84865"/>
    <w:rsid w:val="00F935D5"/>
    <w:rsid w:val="00FB03FA"/>
    <w:rsid w:val="00FE7658"/>
    <w:rsid w:val="00FF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2C35D2D-61D4-4A19-AFB7-2288F3573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D77"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1036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link w:val="30"/>
    <w:uiPriority w:val="9"/>
    <w:qFormat/>
    <w:rsid w:val="00224590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4">
    <w:name w:val="heading 4"/>
    <w:basedOn w:val="a"/>
    <w:link w:val="40"/>
    <w:uiPriority w:val="9"/>
    <w:qFormat/>
    <w:rsid w:val="00224590"/>
    <w:pPr>
      <w:widowControl/>
      <w:spacing w:before="100" w:beforeAutospacing="1" w:after="100" w:afterAutospacing="1"/>
      <w:outlineLvl w:val="3"/>
    </w:pPr>
    <w:rPr>
      <w:rFonts w:ascii="新細明體" w:eastAsia="新細明體" w:hAnsi="新細明體" w:cs="新細明體"/>
      <w:b/>
      <w:bCs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D8534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7136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136F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136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136F7"/>
    <w:rPr>
      <w:sz w:val="20"/>
      <w:szCs w:val="20"/>
    </w:rPr>
  </w:style>
  <w:style w:type="character" w:styleId="a7">
    <w:name w:val="Strong"/>
    <w:basedOn w:val="a0"/>
    <w:uiPriority w:val="22"/>
    <w:qFormat/>
    <w:rsid w:val="00CB3C15"/>
    <w:rPr>
      <w:b/>
      <w:bCs/>
    </w:rPr>
  </w:style>
  <w:style w:type="paragraph" w:styleId="a8">
    <w:name w:val="List Paragraph"/>
    <w:basedOn w:val="a"/>
    <w:qFormat/>
    <w:rsid w:val="0045654D"/>
    <w:pPr>
      <w:ind w:leftChars="200" w:left="480"/>
    </w:pPr>
  </w:style>
  <w:style w:type="paragraph" w:customStyle="1" w:styleId="isselectedend">
    <w:name w:val="isselectedend"/>
    <w:basedOn w:val="a"/>
    <w:rsid w:val="00AC22D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30">
    <w:name w:val="標題 3 字元"/>
    <w:basedOn w:val="a0"/>
    <w:link w:val="3"/>
    <w:uiPriority w:val="9"/>
    <w:rsid w:val="00224590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customStyle="1" w:styleId="40">
    <w:name w:val="標題 4 字元"/>
    <w:basedOn w:val="a0"/>
    <w:link w:val="4"/>
    <w:uiPriority w:val="9"/>
    <w:rsid w:val="00224590"/>
    <w:rPr>
      <w:rFonts w:ascii="新細明體" w:eastAsia="新細明體" w:hAnsi="新細明體" w:cs="新細明體"/>
      <w:b/>
      <w:bCs/>
      <w:kern w:val="0"/>
      <w:szCs w:val="24"/>
    </w:rPr>
  </w:style>
  <w:style w:type="character" w:customStyle="1" w:styleId="20">
    <w:name w:val="標題 2 字元"/>
    <w:basedOn w:val="a0"/>
    <w:link w:val="2"/>
    <w:uiPriority w:val="9"/>
    <w:semiHidden/>
    <w:rsid w:val="00651036"/>
    <w:rPr>
      <w:rFonts w:asciiTheme="majorHAnsi" w:eastAsiaTheme="majorEastAsia" w:hAnsiTheme="majorHAnsi" w:cstheme="majorBidi"/>
      <w:b/>
      <w:bCs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77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514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08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張淑真</dc:creator>
  <cp:keywords/>
  <dc:description/>
  <cp:lastModifiedBy>陳資硯</cp:lastModifiedBy>
  <cp:revision>2</cp:revision>
  <dcterms:created xsi:type="dcterms:W3CDTF">2026-04-24T06:01:00Z</dcterms:created>
  <dcterms:modified xsi:type="dcterms:W3CDTF">2026-04-24T06:01:00Z</dcterms:modified>
</cp:coreProperties>
</file>