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239" w:rsidRPr="008329C9" w:rsidRDefault="00950239" w:rsidP="00950239">
      <w:pPr>
        <w:jc w:val="center"/>
        <w:rPr>
          <w:rFonts w:ascii="標楷體" w:eastAsia="標楷體" w:hAnsi="標楷體"/>
          <w:color w:val="000000" w:themeColor="text1"/>
          <w:sz w:val="36"/>
          <w:szCs w:val="28"/>
        </w:rPr>
      </w:pPr>
      <w:r w:rsidRPr="008329C9">
        <w:rPr>
          <w:rFonts w:ascii="標楷體" w:eastAsia="標楷體" w:hAnsi="標楷體" w:hint="eastAsia"/>
          <w:color w:val="000000" w:themeColor="text1"/>
          <w:sz w:val="36"/>
          <w:szCs w:val="28"/>
        </w:rPr>
        <w:t>南投縣身心治療、輔導或教育課程</w:t>
      </w:r>
      <w:r w:rsidR="00684C4E" w:rsidRPr="008329C9">
        <w:rPr>
          <w:rFonts w:ascii="標楷體" w:eastAsia="標楷體" w:hAnsi="標楷體" w:hint="eastAsia"/>
          <w:color w:val="000000" w:themeColor="text1"/>
          <w:sz w:val="36"/>
          <w:szCs w:val="28"/>
        </w:rPr>
        <w:t>說明</w:t>
      </w:r>
      <w:r w:rsidRPr="008329C9">
        <w:rPr>
          <w:rFonts w:ascii="標楷體" w:eastAsia="標楷體" w:hAnsi="標楷體" w:hint="eastAsia"/>
          <w:color w:val="000000" w:themeColor="text1"/>
          <w:sz w:val="36"/>
          <w:szCs w:val="28"/>
        </w:rPr>
        <w:t>書(青少年)</w:t>
      </w:r>
    </w:p>
    <w:p w:rsidR="00950239" w:rsidRPr="008329C9" w:rsidRDefault="00950239" w:rsidP="008329C9">
      <w:pPr>
        <w:pStyle w:val="a3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  <w:sz w:val="28"/>
          <w:szCs w:val="24"/>
        </w:rPr>
      </w:pPr>
      <w:r w:rsidRPr="008329C9">
        <w:rPr>
          <w:rFonts w:ascii="標楷體" w:eastAsia="標楷體" w:hAnsi="標楷體" w:hint="eastAsia"/>
          <w:color w:val="000000" w:themeColor="text1"/>
          <w:sz w:val="28"/>
          <w:szCs w:val="24"/>
        </w:rPr>
        <w:t>有關「身心治療、輔導或教育」課程對象:</w:t>
      </w:r>
    </w:p>
    <w:p w:rsidR="00950239" w:rsidRPr="008329C9" w:rsidRDefault="00950239" w:rsidP="008329C9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 w:themeColor="text1"/>
          <w:kern w:val="0"/>
          <w:sz w:val="28"/>
          <w:szCs w:val="24"/>
        </w:rPr>
      </w:pPr>
      <w:r w:rsidRPr="008329C9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依據性侵害犯罪防治法第31</w:t>
      </w:r>
      <w:r w:rsidR="00ED4330" w:rsidRPr="008329C9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條</w:t>
      </w:r>
      <w:r w:rsidRPr="008329C9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規定加害人有下列情形之一，經評估認有施以治療輔導之必要者，直轄市、縣（市）主管機關應命其接受身心治療或輔導教育：1.有期徒刑或保安處分執行完畢，但有期徒刑經易服社會勞動者，於准易服社會勞動時起執行之。2. 假釋。3.緩刑。4.免刑。5.赦免。6.經法院、軍事法院依第二十二條之一第三項裁定停止強制治療。第一項至第三項規定對於有性侵害犯罪行為，經法院依少年事件處理法裁定保護處分確定且認有必要者，得準用之。</w:t>
      </w:r>
    </w:p>
    <w:p w:rsidR="00950239" w:rsidRPr="008329C9" w:rsidRDefault="00950239" w:rsidP="008329C9">
      <w:pPr>
        <w:pStyle w:val="a3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  <w:sz w:val="28"/>
          <w:szCs w:val="24"/>
        </w:rPr>
      </w:pPr>
      <w:r w:rsidRPr="008329C9">
        <w:rPr>
          <w:rFonts w:ascii="標楷體" w:eastAsia="標楷體" w:hAnsi="標楷體" w:hint="eastAsia"/>
          <w:color w:val="000000" w:themeColor="text1"/>
          <w:sz w:val="28"/>
          <w:szCs w:val="24"/>
        </w:rPr>
        <w:t>「身心治療、輔導或教育」課程規則如下:</w:t>
      </w:r>
    </w:p>
    <w:p w:rsidR="00950239" w:rsidRPr="008329C9" w:rsidRDefault="00950239" w:rsidP="009B0FC3">
      <w:pPr>
        <w:pStyle w:val="a3"/>
        <w:numPr>
          <w:ilvl w:val="0"/>
          <w:numId w:val="2"/>
        </w:numPr>
        <w:spacing w:line="400" w:lineRule="exact"/>
        <w:ind w:leftChars="0" w:left="964" w:hanging="482"/>
        <w:rPr>
          <w:rFonts w:ascii="標楷體" w:eastAsia="標楷體" w:hAnsi="標楷體"/>
          <w:color w:val="000000" w:themeColor="text1"/>
          <w:sz w:val="28"/>
          <w:szCs w:val="24"/>
        </w:rPr>
      </w:pPr>
      <w:r w:rsidRPr="008329C9">
        <w:rPr>
          <w:rFonts w:ascii="標楷體" w:eastAsia="標楷體" w:hAnsi="標楷體" w:hint="eastAsia"/>
          <w:color w:val="000000" w:themeColor="text1"/>
          <w:sz w:val="28"/>
          <w:szCs w:val="24"/>
        </w:rPr>
        <w:t>參與身心治療、輔導或教育前，切勿飲酒、使用違禁藥品及</w:t>
      </w:r>
      <w:r w:rsidRPr="008329C9">
        <w:rPr>
          <w:rFonts w:eastAsia="標楷體" w:hint="eastAsia"/>
          <w:color w:val="000000" w:themeColor="text1"/>
          <w:sz w:val="28"/>
        </w:rPr>
        <w:t>不得攜帶危險物品，</w:t>
      </w:r>
      <w:r w:rsidRPr="008329C9">
        <w:rPr>
          <w:rFonts w:ascii="標楷體" w:eastAsia="標楷體" w:hAnsi="標楷體" w:hint="eastAsia"/>
          <w:color w:val="000000" w:themeColor="text1"/>
          <w:sz w:val="28"/>
          <w:szCs w:val="24"/>
        </w:rPr>
        <w:t>並請穿著整潔，為維護課程進行之品質，一經發現該次課程不算，視同請假1 次。</w:t>
      </w:r>
    </w:p>
    <w:p w:rsidR="00950239" w:rsidRPr="008329C9" w:rsidRDefault="00950239" w:rsidP="008329C9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4"/>
        </w:rPr>
      </w:pPr>
      <w:r w:rsidRPr="008329C9">
        <w:rPr>
          <w:rFonts w:ascii="標楷體" w:eastAsia="標楷體" w:hAnsi="標楷體" w:hint="eastAsia"/>
          <w:color w:val="000000" w:themeColor="text1"/>
          <w:sz w:val="28"/>
          <w:szCs w:val="24"/>
        </w:rPr>
        <w:t>如遇颱風等天災，則以人事行政局發布之停班標準辦理，若南投縣政府發布停班，則處遇課程停課</w:t>
      </w:r>
      <w:r w:rsidR="00AD684F" w:rsidRPr="008329C9">
        <w:rPr>
          <w:rFonts w:ascii="標楷體" w:eastAsia="標楷體" w:hAnsi="標楷體" w:hint="eastAsia"/>
          <w:color w:val="000000" w:themeColor="text1"/>
          <w:sz w:val="28"/>
          <w:szCs w:val="24"/>
        </w:rPr>
        <w:t>1</w:t>
      </w:r>
      <w:r w:rsidRPr="008329C9">
        <w:rPr>
          <w:rFonts w:ascii="標楷體" w:eastAsia="標楷體" w:hAnsi="標楷體" w:hint="eastAsia"/>
          <w:color w:val="000000" w:themeColor="text1"/>
          <w:sz w:val="28"/>
          <w:szCs w:val="24"/>
        </w:rPr>
        <w:t>次</w:t>
      </w:r>
      <w:r w:rsidR="00AF3ED8" w:rsidRPr="008329C9">
        <w:rPr>
          <w:rFonts w:ascii="標楷體" w:eastAsia="標楷體" w:hAnsi="標楷體" w:hint="eastAsia"/>
          <w:color w:val="000000" w:themeColor="text1"/>
          <w:sz w:val="28"/>
          <w:szCs w:val="24"/>
        </w:rPr>
        <w:t>。</w:t>
      </w:r>
    </w:p>
    <w:p w:rsidR="000F40C0" w:rsidRPr="008329C9" w:rsidRDefault="000F40C0" w:rsidP="008329C9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4"/>
        </w:rPr>
      </w:pPr>
      <w:r w:rsidRPr="008329C9">
        <w:rPr>
          <w:rFonts w:ascii="標楷體" w:eastAsia="標楷體" w:hAnsi="標楷體" w:hint="eastAsia"/>
          <w:color w:val="000000" w:themeColor="text1"/>
          <w:sz w:val="28"/>
          <w:szCs w:val="24"/>
        </w:rPr>
        <w:t>請假規定及本局課程聯繫窗口如下：</w:t>
      </w:r>
    </w:p>
    <w:p w:rsidR="000F40C0" w:rsidRPr="008329C9" w:rsidRDefault="000F40C0" w:rsidP="008329C9">
      <w:pPr>
        <w:pStyle w:val="a3"/>
        <w:numPr>
          <w:ilvl w:val="1"/>
          <w:numId w:val="2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4"/>
        </w:rPr>
      </w:pPr>
      <w:r w:rsidRPr="008329C9">
        <w:rPr>
          <w:rFonts w:ascii="標楷體" w:eastAsia="標楷體" w:hAnsi="標楷體" w:hint="eastAsia"/>
          <w:color w:val="000000" w:themeColor="text1"/>
          <w:sz w:val="28"/>
          <w:szCs w:val="24"/>
        </w:rPr>
        <w:t>因生病請假時，需提前告知南投縣政府衛生局，並需於3日內補提就醫證明，若有特殊原因請致電說明原因。</w:t>
      </w:r>
    </w:p>
    <w:p w:rsidR="000F40C0" w:rsidRDefault="009B0FC3" w:rsidP="008329C9">
      <w:pPr>
        <w:pStyle w:val="a3"/>
        <w:numPr>
          <w:ilvl w:val="1"/>
          <w:numId w:val="2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4"/>
        </w:rPr>
      </w:pPr>
      <w:r>
        <w:rPr>
          <w:rFonts w:ascii="標楷體" w:eastAsia="標楷體" w:hAnsi="標楷體" w:hint="eastAsia"/>
          <w:b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828674</wp:posOffset>
                </wp:positionH>
                <wp:positionV relativeFrom="paragraph">
                  <wp:posOffset>266700</wp:posOffset>
                </wp:positionV>
                <wp:extent cx="1114425" cy="247650"/>
                <wp:effectExtent l="0" t="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476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7CA981" id="矩形 4" o:spid="_x0000_s1026" style="position:absolute;margin-left:65.25pt;margin-top:21pt;width:87.75pt;height:19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" filled="f" strokecolor="#243f60 [1604]" strokeweight=".25pt"/>
            </w:pict>
          </mc:Fallback>
        </mc:AlternateContent>
      </w:r>
      <w:r>
        <w:rPr>
          <w:rFonts w:ascii="標楷體" w:eastAsia="標楷體" w:hAnsi="標楷體" w:hint="eastAsia"/>
          <w:b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9525</wp:posOffset>
                </wp:positionV>
                <wp:extent cx="4981575" cy="247650"/>
                <wp:effectExtent l="0" t="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247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532C2" id="矩形 3" o:spid="_x0000_s1026" style="position:absolute;margin-left:69pt;margin-top:.75pt;width:392.2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" filled="f" strokecolor="black [3213]" strokeweight=".25pt"/>
            </w:pict>
          </mc:Fallback>
        </mc:AlternateContent>
      </w:r>
      <w:r w:rsidR="000F40C0" w:rsidRPr="008329C9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如需請假請事先報備並須提具書面證明文件，每個階段請假次數上限為2次</w:t>
      </w:r>
      <w:r w:rsidR="000F40C0" w:rsidRPr="008329C9">
        <w:rPr>
          <w:rFonts w:ascii="標楷體" w:eastAsia="標楷體" w:hAnsi="標楷體" w:hint="eastAsia"/>
          <w:color w:val="000000" w:themeColor="text1"/>
          <w:sz w:val="28"/>
          <w:szCs w:val="24"/>
        </w:rPr>
        <w:t>；課程時數需補滿才算完成該階段。</w:t>
      </w:r>
    </w:p>
    <w:p w:rsidR="008329C9" w:rsidRPr="008329C9" w:rsidRDefault="00451DB8" w:rsidP="008329C9">
      <w:pPr>
        <w:pStyle w:val="a3"/>
        <w:numPr>
          <w:ilvl w:val="1"/>
          <w:numId w:val="2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4"/>
        </w:rPr>
      </w:pPr>
      <w:r w:rsidRPr="00245D4A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9DA8C72" wp14:editId="404AC928">
            <wp:simplePos x="0" y="0"/>
            <wp:positionH relativeFrom="column">
              <wp:posOffset>5095875</wp:posOffset>
            </wp:positionH>
            <wp:positionV relativeFrom="paragraph">
              <wp:posOffset>196215</wp:posOffset>
            </wp:positionV>
            <wp:extent cx="1108954" cy="1108954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717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954" cy="1108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239" w:rsidRPr="008329C9">
        <w:rPr>
          <w:rFonts w:ascii="標楷體" w:eastAsia="標楷體" w:hAnsi="標楷體" w:hint="eastAsia"/>
          <w:color w:val="000000" w:themeColor="text1"/>
          <w:sz w:val="28"/>
          <w:szCs w:val="24"/>
        </w:rPr>
        <w:t>聯絡電話：049-</w:t>
      </w:r>
      <w:r w:rsidR="000C311B">
        <w:rPr>
          <w:rFonts w:ascii="標楷體" w:eastAsia="標楷體" w:hAnsi="標楷體" w:hint="eastAsia"/>
          <w:color w:val="000000" w:themeColor="text1"/>
          <w:sz w:val="28"/>
          <w:szCs w:val="24"/>
        </w:rPr>
        <w:t>2202662分機</w:t>
      </w:r>
      <w:r w:rsidR="000C311B" w:rsidRPr="000C311B">
        <w:rPr>
          <w:rFonts w:ascii="標楷體" w:eastAsia="標楷體" w:hAnsi="標楷體" w:hint="eastAsia"/>
          <w:color w:val="FF0000"/>
          <w:sz w:val="28"/>
          <w:szCs w:val="24"/>
        </w:rPr>
        <w:t>138黃</w:t>
      </w:r>
      <w:r w:rsidR="00950239" w:rsidRPr="008329C9">
        <w:rPr>
          <w:rFonts w:ascii="標楷體" w:eastAsia="標楷體" w:hAnsi="標楷體" w:hint="eastAsia"/>
          <w:color w:val="FF0000"/>
          <w:sz w:val="28"/>
          <w:szCs w:val="24"/>
        </w:rPr>
        <w:t>社工</w:t>
      </w:r>
      <w:r w:rsidR="00F01751" w:rsidRPr="008329C9">
        <w:rPr>
          <w:rFonts w:ascii="標楷體" w:eastAsia="標楷體" w:hAnsi="標楷體" w:hint="eastAsia"/>
          <w:color w:val="FF0000"/>
          <w:sz w:val="28"/>
          <w:szCs w:val="24"/>
        </w:rPr>
        <w:t>或</w:t>
      </w:r>
      <w:r w:rsidR="000C311B">
        <w:rPr>
          <w:rFonts w:ascii="標楷體" w:eastAsia="標楷體" w:hAnsi="標楷體" w:hint="eastAsia"/>
          <w:color w:val="FF0000"/>
          <w:sz w:val="28"/>
          <w:szCs w:val="24"/>
        </w:rPr>
        <w:t>140馮</w:t>
      </w:r>
      <w:r w:rsidR="00F01751" w:rsidRPr="008329C9">
        <w:rPr>
          <w:rFonts w:ascii="標楷體" w:eastAsia="標楷體" w:hAnsi="標楷體" w:hint="eastAsia"/>
          <w:color w:val="FF0000"/>
          <w:sz w:val="28"/>
          <w:szCs w:val="24"/>
        </w:rPr>
        <w:t>社工</w:t>
      </w:r>
      <w:r w:rsidR="008329C9">
        <w:rPr>
          <w:rFonts w:ascii="標楷體" w:eastAsia="標楷體" w:hAnsi="標楷體" w:hint="eastAsia"/>
          <w:color w:val="FF0000"/>
          <w:sz w:val="28"/>
          <w:szCs w:val="24"/>
        </w:rPr>
        <w:t>。</w:t>
      </w:r>
    </w:p>
    <w:p w:rsidR="008329C9" w:rsidRPr="008329C9" w:rsidRDefault="008329C9" w:rsidP="008329C9">
      <w:pPr>
        <w:pStyle w:val="a3"/>
        <w:numPr>
          <w:ilvl w:val="1"/>
          <w:numId w:val="2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4"/>
        </w:rPr>
      </w:pPr>
      <w:r w:rsidRPr="008329C9">
        <w:rPr>
          <w:rFonts w:ascii="標楷體" w:eastAsia="標楷體" w:hAnsi="標楷體" w:hint="eastAsia"/>
          <w:color w:val="FF0000"/>
          <w:sz w:val="28"/>
          <w:szCs w:val="24"/>
        </w:rPr>
        <w:t>請假方式：</w:t>
      </w:r>
      <w:r w:rsidRPr="008329C9">
        <w:rPr>
          <w:rFonts w:ascii="標楷體" w:eastAsia="標楷體" w:hAnsi="標楷體" w:hint="eastAsia"/>
          <w:color w:val="000000" w:themeColor="text1"/>
          <w:sz w:val="28"/>
          <w:szCs w:val="24"/>
        </w:rPr>
        <w:t>傳真、加入本局公務LINE提供請</w:t>
      </w:r>
      <w:bookmarkStart w:id="0" w:name="_GoBack"/>
      <w:bookmarkEnd w:id="0"/>
      <w:r w:rsidRPr="008329C9">
        <w:rPr>
          <w:rFonts w:ascii="標楷體" w:eastAsia="標楷體" w:hAnsi="標楷體" w:hint="eastAsia"/>
          <w:color w:val="000000" w:themeColor="text1"/>
          <w:sz w:val="28"/>
          <w:szCs w:val="24"/>
        </w:rPr>
        <w:t>假單。</w:t>
      </w:r>
    </w:p>
    <w:p w:rsidR="008329C9" w:rsidRPr="00245D4A" w:rsidRDefault="008329C9" w:rsidP="008329C9">
      <w:pPr>
        <w:pStyle w:val="a3"/>
        <w:numPr>
          <w:ilvl w:val="0"/>
          <w:numId w:val="7"/>
        </w:numPr>
        <w:spacing w:line="400" w:lineRule="exact"/>
        <w:ind w:leftChars="0" w:left="1843"/>
        <w:rPr>
          <w:rFonts w:ascii="標楷體" w:eastAsia="標楷體" w:hAnsi="標楷體"/>
          <w:b/>
          <w:sz w:val="28"/>
          <w:szCs w:val="24"/>
        </w:rPr>
      </w:pPr>
      <w:r w:rsidRPr="00245D4A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傳真號碼</w:t>
      </w:r>
      <w:r w:rsidRPr="00245D4A">
        <w:rPr>
          <w:rFonts w:ascii="標楷體" w:eastAsia="標楷體" w:hAnsi="標楷體"/>
          <w:b/>
          <w:color w:val="000000" w:themeColor="text1"/>
          <w:sz w:val="28"/>
          <w:szCs w:val="24"/>
        </w:rPr>
        <w:t>：</w:t>
      </w:r>
      <w:r w:rsidRPr="00245D4A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049-</w:t>
      </w:r>
      <w:r w:rsidR="000C311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2202659</w:t>
      </w:r>
    </w:p>
    <w:p w:rsidR="008329C9" w:rsidRDefault="008329C9" w:rsidP="008329C9">
      <w:pPr>
        <w:pStyle w:val="a3"/>
        <w:numPr>
          <w:ilvl w:val="0"/>
          <w:numId w:val="7"/>
        </w:numPr>
        <w:spacing w:line="400" w:lineRule="exact"/>
        <w:ind w:leftChars="0" w:left="1843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245D4A">
        <w:rPr>
          <w:rFonts w:ascii="標楷體" w:eastAsia="標楷體" w:hAnsi="標楷體"/>
          <w:b/>
          <w:color w:val="000000" w:themeColor="text1"/>
          <w:sz w:val="28"/>
          <w:szCs w:val="24"/>
        </w:rPr>
        <w:t>本局公務LINE ID或電話號碼：0965622980</w:t>
      </w:r>
    </w:p>
    <w:p w:rsidR="008329C9" w:rsidRPr="00451DB8" w:rsidRDefault="008329C9" w:rsidP="00451DB8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4"/>
        </w:rPr>
      </w:pPr>
    </w:p>
    <w:p w:rsidR="00950239" w:rsidRPr="008329C9" w:rsidRDefault="00950239" w:rsidP="008329C9">
      <w:pPr>
        <w:pStyle w:val="a3"/>
        <w:numPr>
          <w:ilvl w:val="0"/>
          <w:numId w:val="2"/>
        </w:numPr>
        <w:spacing w:line="400" w:lineRule="exact"/>
        <w:rPr>
          <w:rFonts w:ascii="標楷體" w:eastAsia="標楷體" w:hAnsi="標楷體"/>
          <w:color w:val="000000" w:themeColor="text1"/>
          <w:sz w:val="28"/>
          <w:szCs w:val="24"/>
        </w:rPr>
      </w:pPr>
      <w:r w:rsidRPr="008329C9">
        <w:rPr>
          <w:rFonts w:ascii="標楷體" w:eastAsia="標楷體" w:hAnsi="標楷體" w:hint="eastAsia"/>
          <w:color w:val="000000" w:themeColor="text1"/>
          <w:sz w:val="28"/>
          <w:szCs w:val="24"/>
        </w:rPr>
        <w:t>請務必準時到達且不早退，遲到或早退超過15</w:t>
      </w:r>
      <w:r w:rsidR="00E11A11" w:rsidRPr="008329C9">
        <w:rPr>
          <w:rFonts w:ascii="標楷體" w:eastAsia="標楷體" w:hAnsi="標楷體" w:hint="eastAsia"/>
          <w:color w:val="000000" w:themeColor="text1"/>
          <w:sz w:val="28"/>
          <w:szCs w:val="24"/>
        </w:rPr>
        <w:t>分鐘，視同缺席</w:t>
      </w:r>
      <w:r w:rsidRPr="008329C9">
        <w:rPr>
          <w:rFonts w:ascii="標楷體" w:eastAsia="標楷體" w:hAnsi="標楷體" w:hint="eastAsia"/>
          <w:color w:val="000000" w:themeColor="text1"/>
          <w:sz w:val="28"/>
          <w:szCs w:val="24"/>
        </w:rPr>
        <w:t>。</w:t>
      </w:r>
    </w:p>
    <w:p w:rsidR="00950239" w:rsidRPr="008329C9" w:rsidRDefault="00FE386A" w:rsidP="008329C9">
      <w:pPr>
        <w:pStyle w:val="a3"/>
        <w:numPr>
          <w:ilvl w:val="0"/>
          <w:numId w:val="2"/>
        </w:numPr>
        <w:spacing w:line="400" w:lineRule="exact"/>
        <w:rPr>
          <w:rFonts w:ascii="標楷體" w:eastAsia="標楷體" w:hAnsi="標楷體"/>
          <w:color w:val="000000" w:themeColor="text1"/>
          <w:sz w:val="28"/>
          <w:szCs w:val="24"/>
        </w:rPr>
      </w:pPr>
      <w:r w:rsidRPr="008329C9">
        <w:rPr>
          <w:rFonts w:ascii="標楷體" w:eastAsia="標楷體" w:hAnsi="標楷體" w:hint="eastAsia"/>
          <w:sz w:val="28"/>
          <w:szCs w:val="24"/>
        </w:rPr>
        <w:t>請</w:t>
      </w:r>
      <w:r w:rsidR="00126714" w:rsidRPr="008329C9">
        <w:rPr>
          <w:rFonts w:ascii="標楷體" w:eastAsia="標楷體" w:hAnsi="標楷體" w:hint="eastAsia"/>
          <w:sz w:val="28"/>
          <w:szCs w:val="24"/>
        </w:rPr>
        <w:t>配合處遇單位相關課程規定及在團體課程中請</w:t>
      </w:r>
      <w:r w:rsidRPr="008329C9">
        <w:rPr>
          <w:rFonts w:ascii="標楷體" w:eastAsia="標楷體" w:hAnsi="標楷體" w:hint="eastAsia"/>
          <w:sz w:val="28"/>
          <w:szCs w:val="24"/>
        </w:rPr>
        <w:t>尊重其他成員的感覺及想法，能互相回饋，不惡意攻擊與批評。</w:t>
      </w:r>
    </w:p>
    <w:p w:rsidR="00950239" w:rsidRPr="008329C9" w:rsidRDefault="00950239" w:rsidP="008329C9">
      <w:pPr>
        <w:pStyle w:val="a3"/>
        <w:numPr>
          <w:ilvl w:val="0"/>
          <w:numId w:val="2"/>
        </w:numPr>
        <w:spacing w:line="400" w:lineRule="exact"/>
        <w:rPr>
          <w:rFonts w:ascii="標楷體" w:eastAsia="標楷體" w:hAnsi="標楷體"/>
          <w:color w:val="000000" w:themeColor="text1"/>
          <w:sz w:val="28"/>
          <w:szCs w:val="24"/>
        </w:rPr>
      </w:pPr>
      <w:r w:rsidRPr="008329C9">
        <w:rPr>
          <w:rFonts w:ascii="標楷體" w:eastAsia="標楷體" w:hAnsi="標楷體" w:hint="eastAsia"/>
          <w:color w:val="000000" w:themeColor="text1"/>
          <w:sz w:val="28"/>
          <w:szCs w:val="24"/>
        </w:rPr>
        <w:t>視課程需要課程結束後需繳交作業，撰寫方式:感想，內容、字數不限，並請於下一次課程時繳交。</w:t>
      </w:r>
    </w:p>
    <w:p w:rsidR="00950239" w:rsidRPr="008329C9" w:rsidRDefault="00950239" w:rsidP="008329C9">
      <w:pPr>
        <w:pStyle w:val="a3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  <w:sz w:val="28"/>
          <w:szCs w:val="24"/>
        </w:rPr>
      </w:pPr>
      <w:r w:rsidRPr="008329C9">
        <w:rPr>
          <w:rFonts w:ascii="標楷體" w:eastAsia="標楷體" w:hAnsi="標楷體" w:hint="eastAsia"/>
          <w:color w:val="000000" w:themeColor="text1"/>
          <w:sz w:val="28"/>
          <w:szCs w:val="24"/>
        </w:rPr>
        <w:t>請遵守保密原則，於團體裡所談內容，不得對外人談論，但在發現成員有危害自己或他人的情況時，請告知處遇治療人員或其</w:t>
      </w:r>
      <w:r w:rsidRPr="008329C9">
        <w:rPr>
          <w:rFonts w:ascii="標楷體" w:eastAsia="標楷體" w:hAnsi="標楷體" w:hint="eastAsia"/>
          <w:color w:val="000000" w:themeColor="text1"/>
          <w:sz w:val="28"/>
          <w:szCs w:val="24"/>
        </w:rPr>
        <w:lastRenderedPageBreak/>
        <w:t>他相關人員。</w:t>
      </w:r>
    </w:p>
    <w:p w:rsidR="00451DB8" w:rsidRPr="00451DB8" w:rsidRDefault="00915108" w:rsidP="008329C9">
      <w:pPr>
        <w:pStyle w:val="a3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  <w:sz w:val="28"/>
          <w:szCs w:val="24"/>
        </w:rPr>
      </w:pPr>
      <w:r w:rsidRPr="008329C9">
        <w:rPr>
          <w:rFonts w:ascii="標楷體" w:eastAsia="標楷體" w:hAnsi="標楷體"/>
          <w:sz w:val="28"/>
          <w:szCs w:val="24"/>
        </w:rPr>
        <w:t>若對於行政處分如有意見，請向南投縣</w:t>
      </w:r>
      <w:r w:rsidRPr="008329C9">
        <w:rPr>
          <w:rFonts w:ascii="標楷體" w:eastAsia="標楷體" w:hAnsi="標楷體" w:hint="eastAsia"/>
          <w:sz w:val="28"/>
          <w:szCs w:val="24"/>
        </w:rPr>
        <w:t>訴願審議委員會提出訴願，如有任何訴願相關疑問請撥049-2222106，或該局網站查詢</w:t>
      </w:r>
      <w:r w:rsidR="000F40C0" w:rsidRPr="008329C9">
        <w:rPr>
          <w:rFonts w:ascii="標楷體" w:eastAsia="標楷體" w:hAnsi="標楷體" w:hint="eastAsia"/>
          <w:sz w:val="28"/>
          <w:szCs w:val="24"/>
        </w:rPr>
        <w:t>。</w:t>
      </w:r>
    </w:p>
    <w:p w:rsidR="00915108" w:rsidRPr="008329C9" w:rsidRDefault="009B0FC3" w:rsidP="00451DB8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 w:themeColor="text1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661312" behindDoc="0" locked="0" layoutInCell="1" allowOverlap="1" wp14:anchorId="520CEC1E" wp14:editId="54CB27FE">
            <wp:simplePos x="0" y="0"/>
            <wp:positionH relativeFrom="column">
              <wp:posOffset>5057775</wp:posOffset>
            </wp:positionH>
            <wp:positionV relativeFrom="paragraph">
              <wp:posOffset>313690</wp:posOffset>
            </wp:positionV>
            <wp:extent cx="982493" cy="982493"/>
            <wp:effectExtent l="0" t="0" r="8255" b="825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080211392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493" cy="982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915108" w:rsidRPr="008329C9">
          <w:rPr>
            <w:rStyle w:val="a8"/>
            <w:rFonts w:ascii="標楷體" w:eastAsia="標楷體" w:hAnsi="標楷體"/>
            <w:color w:val="auto"/>
            <w:sz w:val="28"/>
            <w:szCs w:val="24"/>
          </w:rPr>
          <w:t>https://www.nantou.gov.tw/big5/content.asp?dptid=376480000au240000&amp;catetype=01&amp;cid=199&amp;cid1=303</w:t>
        </w:r>
      </w:hyperlink>
      <w:r w:rsidR="00915108" w:rsidRPr="008329C9">
        <w:rPr>
          <w:rFonts w:ascii="標楷體" w:eastAsia="標楷體" w:hAnsi="標楷體"/>
          <w:sz w:val="28"/>
          <w:szCs w:val="24"/>
        </w:rPr>
        <w:t>。</w:t>
      </w:r>
    </w:p>
    <w:p w:rsidR="000F40C0" w:rsidRDefault="000F40C0" w:rsidP="000F40C0">
      <w:pPr>
        <w:rPr>
          <w:rFonts w:ascii="標楷體" w:eastAsia="標楷體" w:hAnsi="標楷體"/>
          <w:color w:val="000000" w:themeColor="text1"/>
          <w:szCs w:val="24"/>
        </w:rPr>
      </w:pPr>
    </w:p>
    <w:p w:rsidR="000F40C0" w:rsidRDefault="000F40C0" w:rsidP="000F40C0">
      <w:pPr>
        <w:rPr>
          <w:rFonts w:ascii="標楷體" w:eastAsia="標楷體" w:hAnsi="標楷體"/>
          <w:color w:val="000000" w:themeColor="text1"/>
          <w:szCs w:val="24"/>
        </w:rPr>
      </w:pPr>
    </w:p>
    <w:p w:rsidR="000F40C0" w:rsidRPr="000F40C0" w:rsidRDefault="000F40C0" w:rsidP="000F40C0">
      <w:pPr>
        <w:rPr>
          <w:rFonts w:ascii="標楷體" w:eastAsia="標楷體" w:hAnsi="標楷體"/>
          <w:color w:val="000000" w:themeColor="text1"/>
          <w:szCs w:val="24"/>
        </w:rPr>
      </w:pPr>
    </w:p>
    <w:p w:rsidR="00950239" w:rsidRPr="000F40C0" w:rsidRDefault="004C30CF" w:rsidP="00950239">
      <w:pPr>
        <w:rPr>
          <w:rFonts w:ascii="標楷體" w:eastAsia="標楷體" w:hAnsi="標楷體"/>
          <w:b/>
          <w:color w:val="000000" w:themeColor="text1"/>
          <w:sz w:val="28"/>
          <w:szCs w:val="24"/>
          <w:u w:val="single"/>
        </w:rPr>
      </w:pPr>
      <w:r w:rsidRPr="000F40C0">
        <w:rPr>
          <w:rFonts w:ascii="標楷體" w:eastAsia="標楷體" w:hAnsi="標楷體" w:hint="eastAsia"/>
          <w:b/>
          <w:color w:val="000000" w:themeColor="text1"/>
          <w:sz w:val="28"/>
          <w:szCs w:val="24"/>
          <w:u w:val="single"/>
        </w:rPr>
        <w:t>請</w:t>
      </w:r>
      <w:r w:rsidR="00950239" w:rsidRPr="000F40C0">
        <w:rPr>
          <w:rFonts w:ascii="標楷體" w:eastAsia="標楷體" w:hAnsi="標楷體" w:hint="eastAsia"/>
          <w:b/>
          <w:color w:val="000000" w:themeColor="text1"/>
          <w:sz w:val="28"/>
          <w:szCs w:val="24"/>
          <w:u w:val="single"/>
        </w:rPr>
        <w:t>充分閱讀本</w:t>
      </w:r>
      <w:r w:rsidR="00F625F9" w:rsidRPr="000F40C0">
        <w:rPr>
          <w:rFonts w:ascii="標楷體" w:eastAsia="標楷體" w:hAnsi="標楷體" w:hint="eastAsia"/>
          <w:b/>
          <w:sz w:val="28"/>
          <w:szCs w:val="24"/>
          <w:u w:val="single"/>
        </w:rPr>
        <w:t>說明</w:t>
      </w:r>
      <w:r w:rsidRPr="000F40C0">
        <w:rPr>
          <w:rFonts w:ascii="標楷體" w:eastAsia="標楷體" w:hAnsi="標楷體" w:hint="eastAsia"/>
          <w:b/>
          <w:color w:val="000000" w:themeColor="text1"/>
          <w:sz w:val="28"/>
          <w:szCs w:val="24"/>
          <w:u w:val="single"/>
        </w:rPr>
        <w:t>書內容，且瞭解處遇期間相關權利義務。對於不清楚的部份</w:t>
      </w:r>
      <w:r w:rsidR="00950239" w:rsidRPr="000F40C0">
        <w:rPr>
          <w:rFonts w:ascii="標楷體" w:eastAsia="標楷體" w:hAnsi="標楷體" w:hint="eastAsia"/>
          <w:b/>
          <w:color w:val="000000" w:themeColor="text1"/>
          <w:sz w:val="28"/>
          <w:szCs w:val="24"/>
          <w:u w:val="single"/>
        </w:rPr>
        <w:t>，</w:t>
      </w:r>
      <w:r w:rsidRPr="000F40C0">
        <w:rPr>
          <w:rFonts w:ascii="標楷體" w:eastAsia="標楷體" w:hAnsi="標楷體" w:hint="eastAsia"/>
          <w:b/>
          <w:color w:val="000000" w:themeColor="text1"/>
          <w:sz w:val="28"/>
          <w:szCs w:val="24"/>
          <w:u w:val="single"/>
        </w:rPr>
        <w:t>請詢問本局。</w:t>
      </w:r>
      <w:r w:rsidR="00950239" w:rsidRPr="000F40C0">
        <w:rPr>
          <w:rFonts w:ascii="標楷體" w:eastAsia="標楷體" w:hAnsi="標楷體" w:hint="eastAsia"/>
          <w:b/>
          <w:color w:val="000000" w:themeColor="text1"/>
          <w:sz w:val="28"/>
          <w:szCs w:val="24"/>
          <w:u w:val="single"/>
        </w:rPr>
        <w:t>階段</w:t>
      </w:r>
      <w:r w:rsidRPr="000F40C0">
        <w:rPr>
          <w:rFonts w:ascii="標楷體" w:eastAsia="標楷體" w:hAnsi="標楷體" w:hint="eastAsia"/>
          <w:b/>
          <w:color w:val="000000" w:themeColor="text1"/>
          <w:sz w:val="28"/>
          <w:szCs w:val="24"/>
          <w:u w:val="single"/>
        </w:rPr>
        <w:t>性</w:t>
      </w:r>
      <w:r w:rsidR="00950239" w:rsidRPr="000F40C0">
        <w:rPr>
          <w:rFonts w:ascii="標楷體" w:eastAsia="標楷體" w:hAnsi="標楷體" w:hint="eastAsia"/>
          <w:b/>
          <w:color w:val="000000" w:themeColor="text1"/>
          <w:sz w:val="28"/>
          <w:szCs w:val="24"/>
          <w:u w:val="single"/>
        </w:rPr>
        <w:t>處遇課程結束後，相關資料將會進入南投縣政府性侵害加害人評估小組進行評估審議，並依評估小組審議結果作為決定繼續處遇課程或結案依據。</w:t>
      </w:r>
    </w:p>
    <w:p w:rsidR="00950239" w:rsidRPr="00AD684F" w:rsidRDefault="00950239" w:rsidP="00950239">
      <w:pPr>
        <w:rPr>
          <w:rFonts w:ascii="標楷體" w:eastAsia="標楷體" w:hAnsi="標楷體"/>
          <w:color w:val="000000" w:themeColor="text1"/>
        </w:rPr>
      </w:pPr>
    </w:p>
    <w:p w:rsidR="00A348A5" w:rsidRPr="00AD684F" w:rsidRDefault="00A348A5" w:rsidP="00A348A5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sectPr w:rsidR="00A348A5" w:rsidRPr="00AD684F" w:rsidSect="009B0FC3">
      <w:pgSz w:w="11906" w:h="16838"/>
      <w:pgMar w:top="1440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B8F" w:rsidRDefault="00AB1B8F" w:rsidP="004B631E">
      <w:r>
        <w:separator/>
      </w:r>
    </w:p>
  </w:endnote>
  <w:endnote w:type="continuationSeparator" w:id="0">
    <w:p w:rsidR="00AB1B8F" w:rsidRDefault="00AB1B8F" w:rsidP="004B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B8F" w:rsidRDefault="00AB1B8F" w:rsidP="004B631E">
      <w:r>
        <w:separator/>
      </w:r>
    </w:p>
  </w:footnote>
  <w:footnote w:type="continuationSeparator" w:id="0">
    <w:p w:rsidR="00AB1B8F" w:rsidRDefault="00AB1B8F" w:rsidP="004B6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3CB1"/>
    <w:multiLevelType w:val="hybridMultilevel"/>
    <w:tmpl w:val="3D762DF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7E50580"/>
    <w:multiLevelType w:val="hybridMultilevel"/>
    <w:tmpl w:val="3D762DF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CE929CA"/>
    <w:multiLevelType w:val="hybridMultilevel"/>
    <w:tmpl w:val="52D64E02"/>
    <w:lvl w:ilvl="0" w:tplc="D832745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6A386D6C">
      <w:start w:val="1"/>
      <w:numFmt w:val="decimal"/>
      <w:lvlText w:val="%2、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F1622A4"/>
    <w:multiLevelType w:val="hybridMultilevel"/>
    <w:tmpl w:val="6DA0F0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78359C"/>
    <w:multiLevelType w:val="hybridMultilevel"/>
    <w:tmpl w:val="2F0EA7D8"/>
    <w:lvl w:ilvl="0" w:tplc="F2C4D8A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42E805CB"/>
    <w:multiLevelType w:val="hybridMultilevel"/>
    <w:tmpl w:val="36407E20"/>
    <w:lvl w:ilvl="0" w:tplc="811A56F0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5EC62093"/>
    <w:multiLevelType w:val="hybridMultilevel"/>
    <w:tmpl w:val="A30478CE"/>
    <w:lvl w:ilvl="0" w:tplc="6BAAF17C">
      <w:start w:val="1"/>
      <w:numFmt w:val="taiwaneseCountingThousand"/>
      <w:lvlText w:val="(%1)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5C"/>
    <w:rsid w:val="0002007B"/>
    <w:rsid w:val="00021AD0"/>
    <w:rsid w:val="000C311B"/>
    <w:rsid w:val="000F2C4B"/>
    <w:rsid w:val="000F40C0"/>
    <w:rsid w:val="00126714"/>
    <w:rsid w:val="00184E78"/>
    <w:rsid w:val="00186E1F"/>
    <w:rsid w:val="001905FB"/>
    <w:rsid w:val="001B52E6"/>
    <w:rsid w:val="001D2553"/>
    <w:rsid w:val="001D7D67"/>
    <w:rsid w:val="00203EEA"/>
    <w:rsid w:val="00252252"/>
    <w:rsid w:val="00292D16"/>
    <w:rsid w:val="002A00A8"/>
    <w:rsid w:val="002D761E"/>
    <w:rsid w:val="002D7F7B"/>
    <w:rsid w:val="00362DDC"/>
    <w:rsid w:val="00386E9B"/>
    <w:rsid w:val="003D6E80"/>
    <w:rsid w:val="00451DB8"/>
    <w:rsid w:val="00460F74"/>
    <w:rsid w:val="00483C11"/>
    <w:rsid w:val="004871CB"/>
    <w:rsid w:val="00495A1C"/>
    <w:rsid w:val="004A5840"/>
    <w:rsid w:val="004B631E"/>
    <w:rsid w:val="004C30CF"/>
    <w:rsid w:val="004E092B"/>
    <w:rsid w:val="004F115C"/>
    <w:rsid w:val="00534810"/>
    <w:rsid w:val="005449E4"/>
    <w:rsid w:val="00552544"/>
    <w:rsid w:val="005866A7"/>
    <w:rsid w:val="005D6972"/>
    <w:rsid w:val="00657F58"/>
    <w:rsid w:val="00670EAD"/>
    <w:rsid w:val="00684C4E"/>
    <w:rsid w:val="006A1DEA"/>
    <w:rsid w:val="006C59D2"/>
    <w:rsid w:val="007A6B1B"/>
    <w:rsid w:val="007F2009"/>
    <w:rsid w:val="008329C9"/>
    <w:rsid w:val="008B661B"/>
    <w:rsid w:val="00915108"/>
    <w:rsid w:val="00930520"/>
    <w:rsid w:val="00950239"/>
    <w:rsid w:val="0097104B"/>
    <w:rsid w:val="00980BBE"/>
    <w:rsid w:val="009B0FC3"/>
    <w:rsid w:val="009F0BC9"/>
    <w:rsid w:val="00A002AE"/>
    <w:rsid w:val="00A348A5"/>
    <w:rsid w:val="00A53467"/>
    <w:rsid w:val="00A8316D"/>
    <w:rsid w:val="00AA2560"/>
    <w:rsid w:val="00AB1B8F"/>
    <w:rsid w:val="00AB73C9"/>
    <w:rsid w:val="00AD684F"/>
    <w:rsid w:val="00AF3ED8"/>
    <w:rsid w:val="00B620F2"/>
    <w:rsid w:val="00B709EB"/>
    <w:rsid w:val="00B93F5E"/>
    <w:rsid w:val="00D247D9"/>
    <w:rsid w:val="00D25F4E"/>
    <w:rsid w:val="00D405FE"/>
    <w:rsid w:val="00D749A7"/>
    <w:rsid w:val="00E11A11"/>
    <w:rsid w:val="00E73877"/>
    <w:rsid w:val="00E76BF9"/>
    <w:rsid w:val="00E92E68"/>
    <w:rsid w:val="00EC507B"/>
    <w:rsid w:val="00ED4330"/>
    <w:rsid w:val="00F01751"/>
    <w:rsid w:val="00F33ECE"/>
    <w:rsid w:val="00F408EA"/>
    <w:rsid w:val="00F625F9"/>
    <w:rsid w:val="00F71E33"/>
    <w:rsid w:val="00F92976"/>
    <w:rsid w:val="00FA4223"/>
    <w:rsid w:val="00FE386A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6EB3A89-E0FF-4F60-B536-2AB9BBBC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7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15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B6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63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6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631E"/>
    <w:rPr>
      <w:sz w:val="20"/>
      <w:szCs w:val="20"/>
    </w:rPr>
  </w:style>
  <w:style w:type="character" w:styleId="a8">
    <w:name w:val="Hyperlink"/>
    <w:basedOn w:val="a0"/>
    <w:uiPriority w:val="99"/>
    <w:unhideWhenUsed/>
    <w:rsid w:val="00950239"/>
    <w:rPr>
      <w:color w:val="0000FF" w:themeColor="hyperlink"/>
      <w:u w:val="single"/>
    </w:rPr>
  </w:style>
  <w:style w:type="paragraph" w:styleId="a9">
    <w:name w:val="Revision"/>
    <w:hidden/>
    <w:uiPriority w:val="99"/>
    <w:semiHidden/>
    <w:rsid w:val="00AD684F"/>
  </w:style>
  <w:style w:type="paragraph" w:styleId="aa">
    <w:name w:val="Balloon Text"/>
    <w:basedOn w:val="a"/>
    <w:link w:val="ab"/>
    <w:uiPriority w:val="99"/>
    <w:semiHidden/>
    <w:unhideWhenUsed/>
    <w:rsid w:val="00AD6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D68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antou.gov.tw/big5/content.asp?dptid=376480000au240000&amp;catetype=01&amp;cid=199&amp;cid1=30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han820726</dc:creator>
  <cp:lastModifiedBy>黃玫瑄</cp:lastModifiedBy>
  <cp:revision>7</cp:revision>
  <dcterms:created xsi:type="dcterms:W3CDTF">2024-10-31T23:35:00Z</dcterms:created>
  <dcterms:modified xsi:type="dcterms:W3CDTF">2025-02-25T03:42:00Z</dcterms:modified>
</cp:coreProperties>
</file>