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09" w:rsidRDefault="00874309" w:rsidP="00874309">
      <w:pPr>
        <w:spacing w:afterLines="50" w:line="42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DC630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南投縣申請身心障礙者到宅鑑定流程</w:t>
      </w:r>
    </w:p>
    <w:p w:rsidR="00874309" w:rsidRPr="00DC6307" w:rsidRDefault="00874309" w:rsidP="00874309">
      <w:pPr>
        <w:spacing w:afterLines="50" w:line="420" w:lineRule="exact"/>
        <w:ind w:leftChars="1000" w:left="2400"/>
        <w:jc w:val="right"/>
        <w:rPr>
          <w:rFonts w:ascii="標楷體" w:eastAsia="標楷體" w:hAnsi="標楷體"/>
          <w:b/>
          <w:color w:val="000000"/>
        </w:rPr>
      </w:pPr>
      <w:r w:rsidRPr="006C4DA7">
        <w:rPr>
          <w:rFonts w:ascii="標楷體" w:eastAsia="標楷體" w:hAnsi="標楷體" w:hint="eastAsia"/>
        </w:rPr>
        <w:t>修訂日期:101年7月</w:t>
      </w:r>
      <w:r>
        <w:rPr>
          <w:rFonts w:ascii="標楷體" w:eastAsia="標楷體" w:hAnsi="標楷體" w:hint="eastAsia"/>
        </w:rPr>
        <w:t>11</w:t>
      </w:r>
      <w:r w:rsidRPr="006C4DA7">
        <w:rPr>
          <w:rFonts w:ascii="標楷體" w:eastAsia="標楷體" w:hAnsi="標楷體" w:hint="eastAsia"/>
        </w:rPr>
        <w:t>日</w:t>
      </w:r>
    </w:p>
    <w:p w:rsidR="00874309" w:rsidRPr="00DC6307" w:rsidRDefault="00874309" w:rsidP="0087430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一、申請到宅鑑定之資格：</w:t>
      </w:r>
    </w:p>
    <w:p w:rsidR="00874309" w:rsidRPr="00DC6307" w:rsidRDefault="00874309" w:rsidP="00874309">
      <w:pPr>
        <w:spacing w:line="400" w:lineRule="exact"/>
        <w:ind w:leftChars="235" w:left="1676" w:hangingChars="397" w:hanging="111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身心障礙者鑑定作業辦法修正條文第十條：有下列情形之</w:t>
      </w:r>
      <w:proofErr w:type="gramStart"/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proofErr w:type="gramEnd"/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者，申請人得</w:t>
      </w:r>
    </w:p>
    <w:p w:rsidR="00874309" w:rsidRPr="00DC6307" w:rsidRDefault="00874309" w:rsidP="00874309">
      <w:pPr>
        <w:spacing w:line="400" w:lineRule="exact"/>
        <w:ind w:leftChars="235" w:left="1676" w:hangingChars="397" w:hanging="111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向直轄市、縣(市)衛生主管機關申請指定鑑定機構指派合格鑑定人員至申</w:t>
      </w:r>
    </w:p>
    <w:p w:rsidR="00874309" w:rsidRPr="00DC6307" w:rsidRDefault="00874309" w:rsidP="00874309">
      <w:pPr>
        <w:spacing w:line="400" w:lineRule="exact"/>
        <w:ind w:leftChars="235" w:left="1676" w:hangingChars="397" w:hanging="111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請人居住地鑑定之：</w:t>
      </w:r>
    </w:p>
    <w:p w:rsidR="00874309" w:rsidRPr="00DC6307" w:rsidRDefault="00874309" w:rsidP="00874309">
      <w:pPr>
        <w:spacing w:line="400" w:lineRule="exact"/>
        <w:ind w:leftChars="235" w:left="1676" w:hangingChars="397" w:hanging="111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一、全癱無法自行下床</w:t>
      </w:r>
    </w:p>
    <w:p w:rsidR="00874309" w:rsidRPr="00DC6307" w:rsidRDefault="00874309" w:rsidP="00874309">
      <w:pPr>
        <w:spacing w:line="400" w:lineRule="exact"/>
        <w:ind w:leftChars="235" w:left="1676" w:hangingChars="397" w:hanging="111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二、需二十四小時使用呼吸器或維生設備</w:t>
      </w:r>
    </w:p>
    <w:p w:rsidR="00874309" w:rsidRPr="00DC6307" w:rsidRDefault="00874309" w:rsidP="00874309">
      <w:pPr>
        <w:spacing w:line="400" w:lineRule="exact"/>
        <w:ind w:leftChars="235" w:left="1676" w:hangingChars="397" w:hanging="1112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三、長期重度昏迷</w:t>
      </w:r>
    </w:p>
    <w:p w:rsidR="00874309" w:rsidRPr="00DC6307" w:rsidRDefault="00874309" w:rsidP="00874309">
      <w:pPr>
        <w:spacing w:line="400" w:lineRule="exact"/>
        <w:ind w:left="599" w:hangingChars="214" w:hanging="599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二、申請方式：以書面自行向衛生局提出到宅鑑定申請，並需檢具下列文件：</w:t>
      </w:r>
    </w:p>
    <w:p w:rsidR="00874309" w:rsidRPr="00DC6307" w:rsidRDefault="00874309" w:rsidP="00874309">
      <w:pPr>
        <w:spacing w:line="440" w:lineRule="exact"/>
        <w:rPr>
          <w:rFonts w:eastAsia="標楷體"/>
          <w:color w:val="000000"/>
          <w:sz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 xml:space="preserve">　　（一）</w:t>
      </w:r>
      <w:r w:rsidRPr="00DC6307">
        <w:rPr>
          <w:rFonts w:eastAsia="標楷體" w:hint="eastAsia"/>
          <w:color w:val="000000"/>
          <w:sz w:val="28"/>
        </w:rPr>
        <w:t>到宅鑑定申請書</w:t>
      </w:r>
    </w:p>
    <w:p w:rsidR="00874309" w:rsidRPr="00DC6307" w:rsidRDefault="00874309" w:rsidP="0087430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 xml:space="preserve">　　（二）受到</w:t>
      </w:r>
      <w:proofErr w:type="gramStart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宅</w:t>
      </w:r>
      <w:proofErr w:type="gramEnd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鑑定者近</w:t>
      </w:r>
      <w:r w:rsidRPr="00F2409A">
        <w:rPr>
          <w:rFonts w:eastAsia="標楷體" w:hint="eastAsia"/>
          <w:color w:val="000000"/>
          <w:sz w:val="28"/>
        </w:rPr>
        <w:t>3</w:t>
      </w:r>
      <w:r w:rsidRPr="00F2409A">
        <w:rPr>
          <w:rFonts w:eastAsia="標楷體" w:hint="eastAsia"/>
          <w:color w:val="000000"/>
          <w:sz w:val="28"/>
        </w:rPr>
        <w:t>個月內之</w:t>
      </w:r>
      <w:r w:rsidRPr="00F2409A">
        <w:rPr>
          <w:rFonts w:eastAsia="標楷體" w:hint="eastAsia"/>
          <w:color w:val="000000"/>
          <w:sz w:val="28"/>
        </w:rPr>
        <w:t>1</w:t>
      </w:r>
      <w:r w:rsidRPr="00DC6307">
        <w:rPr>
          <w:rFonts w:eastAsia="標楷體" w:hint="eastAsia"/>
          <w:color w:val="000000"/>
          <w:sz w:val="28"/>
        </w:rPr>
        <w:t>吋半身照片</w:t>
      </w:r>
      <w:r w:rsidRPr="00DC6307">
        <w:rPr>
          <w:rFonts w:eastAsia="標楷體" w:hint="eastAsia"/>
          <w:color w:val="000000"/>
          <w:sz w:val="28"/>
        </w:rPr>
        <w:t>3</w:t>
      </w:r>
      <w:r w:rsidRPr="00DC6307">
        <w:rPr>
          <w:rFonts w:eastAsia="標楷體" w:hint="eastAsia"/>
          <w:color w:val="000000"/>
          <w:sz w:val="28"/>
        </w:rPr>
        <w:t>張</w:t>
      </w:r>
    </w:p>
    <w:p w:rsidR="00874309" w:rsidRPr="00DC6307" w:rsidRDefault="00874309" w:rsidP="0087430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 xml:space="preserve">　　（三）受到</w:t>
      </w:r>
      <w:proofErr w:type="gramStart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宅</w:t>
      </w:r>
      <w:proofErr w:type="gramEnd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鑑定者身份證正背面影本或戶口名簿影本1份</w:t>
      </w:r>
    </w:p>
    <w:p w:rsidR="00874309" w:rsidRPr="00DC6307" w:rsidRDefault="00874309" w:rsidP="0087430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 xml:space="preserve">　　（四）受到</w:t>
      </w:r>
      <w:proofErr w:type="gramStart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宅</w:t>
      </w:r>
      <w:proofErr w:type="gramEnd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鑑定者開立日期</w:t>
      </w:r>
      <w:r w:rsidRPr="00F2409A">
        <w:rPr>
          <w:rFonts w:eastAsia="標楷體" w:hint="eastAsia"/>
          <w:color w:val="000000"/>
          <w:sz w:val="28"/>
        </w:rPr>
        <w:t>3</w:t>
      </w:r>
      <w:r w:rsidRPr="00F2409A">
        <w:rPr>
          <w:rFonts w:ascii="標楷體" w:eastAsia="標楷體" w:hAnsi="標楷體" w:hint="eastAsia"/>
          <w:bCs/>
          <w:color w:val="000000"/>
          <w:sz w:val="28"/>
          <w:szCs w:val="28"/>
        </w:rPr>
        <w:t>個月</w:t>
      </w: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內診斷證明書1份</w:t>
      </w:r>
    </w:p>
    <w:p w:rsidR="00874309" w:rsidRPr="00DC6307" w:rsidRDefault="00874309" w:rsidP="0087430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 xml:space="preserve">　  （五）受到</w:t>
      </w:r>
      <w:proofErr w:type="gramStart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宅</w:t>
      </w:r>
      <w:proofErr w:type="gramEnd"/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鑑定者身心障礙者鑑定表1份</w:t>
      </w:r>
    </w:p>
    <w:p w:rsidR="00874309" w:rsidRPr="00DC6307" w:rsidRDefault="00874309" w:rsidP="00874309">
      <w:pPr>
        <w:spacing w:line="44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DC6307">
        <w:rPr>
          <w:rFonts w:ascii="標楷體" w:eastAsia="標楷體" w:hAnsi="標楷體" w:hint="eastAsia"/>
          <w:color w:val="000000"/>
          <w:sz w:val="28"/>
          <w:szCs w:val="28"/>
        </w:rPr>
        <w:t>三、確認個案居住地，居住本縣由衛生局函文鑑定醫療機構，指派鑑定團隊前往鑑定；若居住外縣市，函文至當地衛生局協助指派鑑定團隊。</w:t>
      </w:r>
    </w:p>
    <w:p w:rsidR="00874309" w:rsidRPr="00DC6307" w:rsidRDefault="00874309" w:rsidP="0087430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26pt;margin-top:315.8pt;width:3in;height:36pt;z-index:251673600">
            <v:textbox style="mso-next-textbox:#_x0000_s1056">
              <w:txbxContent>
                <w:p w:rsidR="00874309" w:rsidRPr="00932E57" w:rsidRDefault="00874309" w:rsidP="0087430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鑑定報告函文至戶籍地衛生局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line id="_x0000_s1055" style="position:absolute;z-index:251672576" from="229.8pt,292.5pt" to="229.8pt,315.8pt">
            <v:stroke endarrow="block"/>
          </v:lin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49" type="#_x0000_t202" style="position:absolute;margin-left:126pt;margin-top:256.5pt;width:3in;height:36pt;z-index:251666432">
            <v:textbox style="mso-next-textbox:#_x0000_s1049">
              <w:txbxContent>
                <w:p w:rsidR="00874309" w:rsidRPr="00932E57" w:rsidRDefault="00874309" w:rsidP="0087430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932E57">
                    <w:rPr>
                      <w:rFonts w:ascii="標楷體" w:eastAsia="標楷體" w:hAnsi="標楷體" w:hint="eastAsia"/>
                    </w:rPr>
                    <w:t>由受指定鑑定醫院執行到宅鑑定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line id="_x0000_s1050" style="position:absolute;z-index:251667456" from="319.8pt,220.5pt" to="319.8pt,256.5pt">
            <v:stroke endarrow="block"/>
          </v:lin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line id="_x0000_s1048" style="position:absolute;z-index:251665408" from="144.3pt,220.5pt" to="144.3pt,256.5pt">
            <v:stroke endarrow="block"/>
          </v:line>
        </w:pict>
      </w:r>
      <w:r w:rsidRPr="00C61647">
        <w:rPr>
          <w:rFonts w:ascii="標楷體" w:eastAsia="標楷體" w:hAnsi="標楷體"/>
          <w:noProof/>
          <w:color w:val="000000"/>
          <w:sz w:val="28"/>
        </w:rPr>
        <w:pict>
          <v:shape id="_x0000_s1054" type="#_x0000_t202" style="position:absolute;margin-left:140.1pt;margin-top:116.2pt;width:188.85pt;height:27pt;z-index:251671552">
            <v:textbox style="mso-next-textbox:#_x0000_s1054">
              <w:txbxContent>
                <w:p w:rsidR="00874309" w:rsidRPr="007F6761" w:rsidRDefault="00874309" w:rsidP="00874309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函文</w:t>
                  </w:r>
                  <w:r w:rsidRPr="007F6761">
                    <w:rPr>
                      <w:rFonts w:ascii="標楷體" w:eastAsia="標楷體" w:hAnsi="標楷體" w:hint="eastAsia"/>
                    </w:rPr>
                    <w:t>戶籍地之</w:t>
                  </w:r>
                  <w:r>
                    <w:rPr>
                      <w:rFonts w:ascii="標楷體" w:eastAsia="標楷體" w:hAnsi="標楷體" w:hint="eastAsia"/>
                    </w:rPr>
                    <w:t>衛生局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52" type="#_x0000_t202" style="position:absolute;margin-left:297pt;margin-top:143.2pt;width:1in;height:27pt;z-index:251669504" stroked="f">
            <v:textbox style="mso-next-textbox:#_x0000_s1052">
              <w:txbxContent>
                <w:p w:rsidR="00874309" w:rsidRPr="005C773E" w:rsidRDefault="00874309" w:rsidP="00874309">
                  <w:pPr>
                    <w:rPr>
                      <w:rFonts w:ascii="標楷體" w:eastAsia="標楷體" w:hAnsi="標楷體"/>
                    </w:rPr>
                  </w:pPr>
                  <w:r w:rsidRPr="005C773E">
                    <w:rPr>
                      <w:rFonts w:ascii="標楷體" w:eastAsia="標楷體" w:hAnsi="標楷體" w:hint="eastAsia"/>
                    </w:rPr>
                    <w:t>居住</w:t>
                  </w:r>
                  <w:r>
                    <w:rPr>
                      <w:rFonts w:ascii="標楷體" w:eastAsia="標楷體" w:hAnsi="標楷體" w:hint="eastAsia"/>
                    </w:rPr>
                    <w:t>外</w:t>
                  </w:r>
                  <w:r w:rsidRPr="005C773E">
                    <w:rPr>
                      <w:rFonts w:ascii="標楷體" w:eastAsia="標楷體" w:hAnsi="標楷體" w:hint="eastAsia"/>
                    </w:rPr>
                    <w:t>地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line id="_x0000_s1046" style="position:absolute;z-index:251663360" from="260.7pt,143.2pt" to="4in,176.25pt">
            <v:stroke endarrow="block"/>
          </v:lin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line id="_x0000_s1044" style="position:absolute;flip:x;z-index:251661312" from="153.9pt,146.55pt" to="170.7pt,181.7pt">
            <v:stroke endarrow="block"/>
          </v:lin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45" type="#_x0000_t202" style="position:absolute;margin-left:51.75pt;margin-top:183.5pt;width:153pt;height:37pt;z-index:251662336">
            <v:textbox style="mso-next-textbox:#_x0000_s1045">
              <w:txbxContent>
                <w:p w:rsidR="00874309" w:rsidRPr="007F6761" w:rsidRDefault="00874309" w:rsidP="0087430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F676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函文指派鑑定醫院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47" type="#_x0000_t202" style="position:absolute;margin-left:255.3pt;margin-top:176.25pt;width:153pt;height:44.25pt;z-index:251664384">
            <v:textbox style="mso-next-textbox:#_x0000_s1047">
              <w:txbxContent>
                <w:p w:rsidR="00874309" w:rsidRDefault="00874309" w:rsidP="0087430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F676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函文至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居住地</w:t>
                  </w:r>
                  <w:r w:rsidRPr="007F676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衛生局</w:t>
                  </w:r>
                </w:p>
                <w:p w:rsidR="00874309" w:rsidRPr="007F6761" w:rsidRDefault="00874309" w:rsidP="00874309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F6761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協助指派鑑定醫院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51" type="#_x0000_t202" style="position:absolute;margin-left:81.9pt;margin-top:146.55pt;width:1in;height:27pt;z-index:251668480" stroked="f">
            <v:textbox style="mso-next-textbox:#_x0000_s1051">
              <w:txbxContent>
                <w:p w:rsidR="00874309" w:rsidRPr="005C773E" w:rsidRDefault="00874309" w:rsidP="00874309">
                  <w:pPr>
                    <w:rPr>
                      <w:rFonts w:ascii="標楷體" w:eastAsia="標楷體" w:hAnsi="標楷體"/>
                    </w:rPr>
                  </w:pPr>
                  <w:r w:rsidRPr="005C773E">
                    <w:rPr>
                      <w:rFonts w:ascii="標楷體" w:eastAsia="標楷體" w:hAnsi="標楷體" w:hint="eastAsia"/>
                    </w:rPr>
                    <w:t>居住本地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line id="_x0000_s1053" style="position:absolute;z-index:251670528" from="234pt,90.7pt" to="234pt,116.2pt">
            <v:stroke endarrow="block"/>
          </v:line>
        </w:pict>
      </w:r>
    </w:p>
    <w:p w:rsidR="00874309" w:rsidRPr="00DC6307" w:rsidRDefault="00874309" w:rsidP="00874309">
      <w:pPr>
        <w:spacing w:line="400" w:lineRule="exact"/>
        <w:ind w:left="1540" w:hangingChars="550" w:hanging="154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874309" w:rsidRPr="00DC6307" w:rsidRDefault="00874309" w:rsidP="00874309">
      <w:pPr>
        <w:spacing w:line="400" w:lineRule="exact"/>
        <w:ind w:left="1540" w:hangingChars="550" w:hanging="154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874309" w:rsidRPr="00DC6307" w:rsidRDefault="00874309" w:rsidP="00874309">
      <w:pPr>
        <w:spacing w:line="400" w:lineRule="exact"/>
        <w:ind w:left="1540" w:hangingChars="550" w:hanging="154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61647"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43" type="#_x0000_t202" style="position:absolute;left:0;text-align:left;margin-left:168pt;margin-top:4pt;width:126pt;height:26.25pt;z-index:251660288">
            <v:textbox style="mso-next-textbox:#_x0000_s1043">
              <w:txbxContent>
                <w:p w:rsidR="00874309" w:rsidRPr="00932E57" w:rsidRDefault="00874309" w:rsidP="0087430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932E57">
                    <w:rPr>
                      <w:rFonts w:ascii="標楷體" w:eastAsia="標楷體" w:hAnsi="標楷體" w:hint="eastAsia"/>
                    </w:rPr>
                    <w:t>民眾</w:t>
                  </w:r>
                </w:p>
              </w:txbxContent>
            </v:textbox>
          </v:shape>
        </w:pict>
      </w: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74309" w:rsidRDefault="00874309" w:rsidP="008D0DBB">
      <w:pPr>
        <w:spacing w:line="440" w:lineRule="exact"/>
        <w:jc w:val="center"/>
        <w:rPr>
          <w:rFonts w:eastAsia="標楷體" w:hint="eastAsia"/>
          <w:b/>
          <w:bCs/>
          <w:sz w:val="34"/>
        </w:rPr>
      </w:pPr>
    </w:p>
    <w:p w:rsidR="008D0DBB" w:rsidRDefault="008D0DBB" w:rsidP="008D0DBB">
      <w:pPr>
        <w:spacing w:line="440" w:lineRule="exact"/>
        <w:jc w:val="center"/>
        <w:rPr>
          <w:rFonts w:eastAsia="標楷體"/>
          <w:b/>
          <w:bCs/>
          <w:sz w:val="34"/>
        </w:rPr>
      </w:pPr>
      <w:r>
        <w:rPr>
          <w:rFonts w:eastAsia="標楷體" w:hint="eastAsia"/>
          <w:b/>
          <w:bCs/>
          <w:sz w:val="34"/>
        </w:rPr>
        <w:lastRenderedPageBreak/>
        <w:t>南投縣辦理身心障礙者到宅</w:t>
      </w:r>
      <w:r w:rsidR="00F9065C">
        <w:rPr>
          <w:rFonts w:eastAsia="標楷體" w:hint="eastAsia"/>
          <w:b/>
          <w:bCs/>
          <w:sz w:val="34"/>
        </w:rPr>
        <w:t>(</w:t>
      </w:r>
      <w:r w:rsidR="00F9065C">
        <w:rPr>
          <w:rFonts w:eastAsia="標楷體" w:hint="eastAsia"/>
          <w:b/>
          <w:bCs/>
          <w:sz w:val="34"/>
        </w:rPr>
        <w:t>出診</w:t>
      </w:r>
      <w:r w:rsidR="00F9065C">
        <w:rPr>
          <w:rFonts w:eastAsia="標楷體" w:hint="eastAsia"/>
          <w:b/>
          <w:bCs/>
          <w:sz w:val="34"/>
        </w:rPr>
        <w:t>)</w:t>
      </w:r>
      <w:r>
        <w:rPr>
          <w:rFonts w:eastAsia="標楷體" w:hint="eastAsia"/>
          <w:b/>
          <w:bCs/>
          <w:sz w:val="34"/>
        </w:rPr>
        <w:t>鑑定申請書</w:t>
      </w:r>
    </w:p>
    <w:p w:rsidR="000105F3" w:rsidRDefault="000105F3" w:rsidP="000105F3">
      <w:pPr>
        <w:spacing w:line="440" w:lineRule="exact"/>
        <w:jc w:val="right"/>
        <w:rPr>
          <w:rFonts w:eastAsia="標楷體"/>
          <w:b/>
          <w:bCs/>
          <w:sz w:val="34"/>
        </w:rPr>
      </w:pPr>
      <w:r w:rsidRPr="006C4DA7">
        <w:rPr>
          <w:rFonts w:ascii="標楷體" w:eastAsia="標楷體" w:hAnsi="標楷體" w:hint="eastAsia"/>
        </w:rPr>
        <w:t>修訂日期:101年7月</w:t>
      </w:r>
      <w:r>
        <w:rPr>
          <w:rFonts w:ascii="標楷體" w:eastAsia="標楷體" w:hAnsi="標楷體" w:hint="eastAsia"/>
        </w:rPr>
        <w:t>11</w:t>
      </w:r>
      <w:r w:rsidRPr="006C4DA7">
        <w:rPr>
          <w:rFonts w:ascii="標楷體" w:eastAsia="標楷體" w:hAnsi="標楷體" w:hint="eastAsia"/>
        </w:rPr>
        <w:t>日</w:t>
      </w:r>
    </w:p>
    <w:p w:rsidR="008D0DBB" w:rsidRDefault="008D0DBB" w:rsidP="008D0DBB">
      <w:pPr>
        <w:spacing w:line="440" w:lineRule="exact"/>
        <w:ind w:leftChars="234" w:left="2270" w:hangingChars="610" w:hanging="1708"/>
        <w:rPr>
          <w:rFonts w:eastAsia="標楷體"/>
          <w:sz w:val="28"/>
        </w:rPr>
      </w:pPr>
      <w:r>
        <w:rPr>
          <w:rFonts w:eastAsia="標楷體" w:hint="eastAsia"/>
          <w:sz w:val="28"/>
          <w:u w:val="single"/>
        </w:rPr>
        <w:t xml:space="preserve">            </w:t>
      </w:r>
      <w:r>
        <w:rPr>
          <w:rFonts w:eastAsia="標楷體" w:hint="eastAsia"/>
          <w:sz w:val="28"/>
        </w:rPr>
        <w:t>目前因以下原因，申請指派醫師前往辦理到宅鑑定服務。</w:t>
      </w:r>
    </w:p>
    <w:p w:rsidR="008D0DBB" w:rsidRDefault="008D0DBB" w:rsidP="008D0DBB">
      <w:pPr>
        <w:numPr>
          <w:ilvl w:val="0"/>
          <w:numId w:val="2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全癱無法自行下床</w:t>
      </w:r>
      <w:r>
        <w:rPr>
          <w:rFonts w:eastAsia="標楷體" w:hint="eastAsia"/>
          <w:sz w:val="28"/>
        </w:rPr>
        <w:t xml:space="preserve">  </w:t>
      </w:r>
    </w:p>
    <w:p w:rsidR="008D0DBB" w:rsidRDefault="008D0DBB" w:rsidP="008D0DBB">
      <w:pPr>
        <w:numPr>
          <w:ilvl w:val="0"/>
          <w:numId w:val="2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需</w:t>
      </w:r>
      <w:r>
        <w:rPr>
          <w:rFonts w:eastAsia="標楷體" w:hint="eastAsia"/>
          <w:sz w:val="28"/>
        </w:rPr>
        <w:t>24</w:t>
      </w:r>
      <w:r>
        <w:rPr>
          <w:rFonts w:eastAsia="標楷體" w:hint="eastAsia"/>
          <w:sz w:val="28"/>
        </w:rPr>
        <w:t>小時使用呼吸器或維生設備</w:t>
      </w:r>
    </w:p>
    <w:p w:rsidR="008D0DBB" w:rsidRDefault="008D0DBB" w:rsidP="008D0DBB">
      <w:pPr>
        <w:numPr>
          <w:ilvl w:val="0"/>
          <w:numId w:val="2"/>
        </w:num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長期重度昏迷無法自行至醫療機構</w:t>
      </w:r>
    </w:p>
    <w:tbl>
      <w:tblPr>
        <w:tblW w:w="10219" w:type="dxa"/>
        <w:tblInd w:w="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7"/>
        <w:gridCol w:w="9172"/>
      </w:tblGrid>
      <w:tr w:rsidR="008D0DBB">
        <w:trPr>
          <w:cantSplit/>
          <w:trHeight w:val="1693"/>
        </w:trPr>
        <w:tc>
          <w:tcPr>
            <w:tcW w:w="1047" w:type="dxa"/>
            <w:vAlign w:val="center"/>
          </w:tcPr>
          <w:p w:rsidR="008D0DBB" w:rsidRDefault="008D0DBB" w:rsidP="008D0DBB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受到</w:t>
            </w:r>
            <w:proofErr w:type="gramStart"/>
            <w:r>
              <w:rPr>
                <w:rFonts w:eastAsia="標楷體" w:hint="eastAsia"/>
                <w:b/>
                <w:bCs/>
                <w:sz w:val="28"/>
              </w:rPr>
              <w:t>宅</w:t>
            </w:r>
            <w:proofErr w:type="gramEnd"/>
            <w:r>
              <w:rPr>
                <w:rFonts w:eastAsia="標楷體" w:hint="eastAsia"/>
                <w:b/>
                <w:bCs/>
                <w:sz w:val="28"/>
              </w:rPr>
              <w:t>鑑定者資料</w:t>
            </w:r>
          </w:p>
        </w:tc>
        <w:tc>
          <w:tcPr>
            <w:tcW w:w="9172" w:type="dxa"/>
          </w:tcPr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姓名：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身</w:t>
            </w:r>
            <w:r w:rsidR="00A16299"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>證字號：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8"/>
              </w:rPr>
              <w:t>戶籍地址：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現住地址：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聯絡電話：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</w:t>
            </w:r>
          </w:p>
        </w:tc>
      </w:tr>
      <w:tr w:rsidR="008D0DBB">
        <w:trPr>
          <w:cantSplit/>
          <w:trHeight w:val="1685"/>
        </w:trPr>
        <w:tc>
          <w:tcPr>
            <w:tcW w:w="1047" w:type="dxa"/>
            <w:vAlign w:val="center"/>
          </w:tcPr>
          <w:p w:rsidR="008D0DBB" w:rsidRDefault="008D0DBB" w:rsidP="008D0DBB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代理人資料</w:t>
            </w:r>
          </w:p>
        </w:tc>
        <w:tc>
          <w:tcPr>
            <w:tcW w:w="9172" w:type="dxa"/>
          </w:tcPr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代理人姓名：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居住地址：</w:t>
            </w:r>
            <w:r>
              <w:rPr>
                <w:rFonts w:eastAsia="標楷體" w:hint="eastAsia"/>
                <w:u w:val="single"/>
              </w:rPr>
              <w:t xml:space="preserve">                                                        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與</w:t>
            </w:r>
            <w:r w:rsidRPr="00FC0D74">
              <w:rPr>
                <w:rFonts w:eastAsia="標楷體" w:hint="eastAsia"/>
                <w:bCs/>
                <w:sz w:val="28"/>
              </w:rPr>
              <w:t>受到</w:t>
            </w:r>
            <w:proofErr w:type="gramStart"/>
            <w:r w:rsidRPr="00FC0D74">
              <w:rPr>
                <w:rFonts w:eastAsia="標楷體" w:hint="eastAsia"/>
                <w:bCs/>
                <w:sz w:val="28"/>
              </w:rPr>
              <w:t>宅</w:t>
            </w:r>
            <w:proofErr w:type="gramEnd"/>
            <w:r w:rsidRPr="00FC0D74">
              <w:rPr>
                <w:rFonts w:eastAsia="標楷體" w:hint="eastAsia"/>
                <w:bCs/>
                <w:sz w:val="28"/>
              </w:rPr>
              <w:t>鑑定者</w:t>
            </w:r>
            <w:r>
              <w:rPr>
                <w:rFonts w:eastAsia="標楷體" w:hint="eastAsia"/>
                <w:sz w:val="28"/>
              </w:rPr>
              <w:t>關係：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</w:p>
        </w:tc>
      </w:tr>
      <w:tr w:rsidR="008D0DBB">
        <w:trPr>
          <w:cantSplit/>
          <w:trHeight w:val="1670"/>
        </w:trPr>
        <w:tc>
          <w:tcPr>
            <w:tcW w:w="1047" w:type="dxa"/>
            <w:vAlign w:val="center"/>
          </w:tcPr>
          <w:p w:rsidR="008D0DBB" w:rsidRDefault="008D0DBB" w:rsidP="008D0DBB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到宅鑑定服務地點</w:t>
            </w:r>
          </w:p>
        </w:tc>
        <w:tc>
          <w:tcPr>
            <w:tcW w:w="9172" w:type="dxa"/>
          </w:tcPr>
          <w:p w:rsidR="008D0DBB" w:rsidRDefault="008D0DBB" w:rsidP="008D0DBB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醫療院所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安置機構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8D0DBB" w:rsidRDefault="008D0DBB" w:rsidP="008D0DBB">
            <w:pPr>
              <w:spacing w:line="440" w:lineRule="exact"/>
              <w:ind w:left="2" w:firstLineChars="213" w:firstLine="59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                              </w:t>
            </w:r>
          </w:p>
          <w:p w:rsidR="008D0DBB" w:rsidRDefault="008D0DBB" w:rsidP="008D0DBB">
            <w:pPr>
              <w:numPr>
                <w:ilvl w:val="0"/>
                <w:numId w:val="1"/>
              </w:num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2.</w:t>
            </w:r>
            <w:r>
              <w:rPr>
                <w:rFonts w:eastAsia="標楷體" w:hint="eastAsia"/>
                <w:sz w:val="28"/>
              </w:rPr>
              <w:t>到宅鑑定地址：</w:t>
            </w:r>
          </w:p>
          <w:p w:rsidR="008D0DBB" w:rsidRPr="00A525DC" w:rsidRDefault="008D0DBB" w:rsidP="008D0DBB">
            <w:pPr>
              <w:spacing w:line="44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                                     </w:t>
            </w:r>
          </w:p>
        </w:tc>
      </w:tr>
      <w:tr w:rsidR="008D0DBB">
        <w:trPr>
          <w:cantSplit/>
          <w:trHeight w:val="2098"/>
        </w:trPr>
        <w:tc>
          <w:tcPr>
            <w:tcW w:w="1047" w:type="dxa"/>
            <w:vAlign w:val="center"/>
          </w:tcPr>
          <w:p w:rsidR="008D0DBB" w:rsidRDefault="008D0DBB" w:rsidP="008D0DBB">
            <w:pPr>
              <w:spacing w:line="44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檢附</w:t>
            </w:r>
          </w:p>
          <w:p w:rsidR="008D0DBB" w:rsidRPr="00135632" w:rsidRDefault="008D0DBB" w:rsidP="008D0DB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文件</w:t>
            </w:r>
          </w:p>
        </w:tc>
        <w:tc>
          <w:tcPr>
            <w:tcW w:w="9172" w:type="dxa"/>
          </w:tcPr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1.</w:t>
            </w:r>
            <w:r>
              <w:rPr>
                <w:rFonts w:eastAsia="標楷體" w:hint="eastAsia"/>
                <w:sz w:val="28"/>
              </w:rPr>
              <w:t>到宅鑑定申請書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2.</w:t>
            </w:r>
            <w:r w:rsidR="000C6F22" w:rsidRPr="00180FF7">
              <w:rPr>
                <w:rFonts w:ascii="標楷體" w:eastAsia="標楷體" w:hAnsi="標楷體" w:hint="eastAsia"/>
                <w:sz w:val="28"/>
                <w:szCs w:val="28"/>
              </w:rPr>
              <w:t>受到</w:t>
            </w:r>
            <w:proofErr w:type="gramStart"/>
            <w:r w:rsidR="000C6F22" w:rsidRPr="00180FF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proofErr w:type="gramEnd"/>
            <w:r w:rsidR="000C6F22" w:rsidRPr="00180FF7">
              <w:rPr>
                <w:rFonts w:ascii="標楷體" w:eastAsia="標楷體" w:hAnsi="標楷體" w:hint="eastAsia"/>
                <w:sz w:val="28"/>
                <w:szCs w:val="28"/>
              </w:rPr>
              <w:t>鑑定者</w:t>
            </w:r>
            <w:r w:rsidR="000C6F22" w:rsidRPr="008A2C36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近</w:t>
            </w:r>
            <w:r w:rsidR="000C6F22" w:rsidRPr="008A2C36">
              <w:rPr>
                <w:rFonts w:eastAsia="標楷體" w:hint="eastAsia"/>
                <w:b/>
                <w:bCs/>
                <w:color w:val="800000"/>
                <w:sz w:val="28"/>
              </w:rPr>
              <w:t>3</w:t>
            </w:r>
            <w:r w:rsidR="000C6F22" w:rsidRPr="008A2C36">
              <w:rPr>
                <w:rFonts w:eastAsia="標楷體" w:hint="eastAsia"/>
                <w:b/>
                <w:bCs/>
                <w:color w:val="800000"/>
                <w:sz w:val="28"/>
              </w:rPr>
              <w:t>個月內之</w:t>
            </w:r>
            <w:r w:rsidR="000C6F22" w:rsidRPr="008A2C36">
              <w:rPr>
                <w:rFonts w:eastAsia="標楷體" w:hint="eastAsia"/>
                <w:color w:val="800000"/>
                <w:sz w:val="28"/>
              </w:rPr>
              <w:t>1</w:t>
            </w:r>
            <w:r w:rsidR="000C6F22" w:rsidRPr="008A2C36">
              <w:rPr>
                <w:rFonts w:eastAsia="標楷體" w:hint="eastAsia"/>
                <w:color w:val="800000"/>
                <w:sz w:val="28"/>
              </w:rPr>
              <w:t>吋半身照片</w:t>
            </w:r>
            <w:r w:rsidR="000C6F22" w:rsidRPr="008A2C36">
              <w:rPr>
                <w:rFonts w:eastAsia="標楷體" w:hint="eastAsia"/>
                <w:color w:val="800000"/>
                <w:sz w:val="28"/>
              </w:rPr>
              <w:t>3</w:t>
            </w:r>
            <w:r w:rsidR="000C6F22" w:rsidRPr="008A2C36">
              <w:rPr>
                <w:rFonts w:eastAsia="標楷體" w:hint="eastAsia"/>
                <w:color w:val="800000"/>
                <w:sz w:val="28"/>
              </w:rPr>
              <w:t>張</w:t>
            </w:r>
          </w:p>
          <w:p w:rsidR="008D0DBB" w:rsidRDefault="008D0DBB" w:rsidP="008D0DBB">
            <w:pPr>
              <w:spacing w:line="44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3.</w:t>
            </w:r>
            <w:r w:rsidR="00D819A3" w:rsidRPr="00180FF7">
              <w:rPr>
                <w:rFonts w:ascii="標楷體" w:eastAsia="標楷體" w:hAnsi="標楷體" w:hint="eastAsia"/>
                <w:sz w:val="28"/>
                <w:szCs w:val="28"/>
              </w:rPr>
              <w:t>受到</w:t>
            </w:r>
            <w:proofErr w:type="gramStart"/>
            <w:r w:rsidR="00D819A3" w:rsidRPr="00180FF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proofErr w:type="gramEnd"/>
            <w:r w:rsidR="00D819A3" w:rsidRPr="00180FF7">
              <w:rPr>
                <w:rFonts w:ascii="標楷體" w:eastAsia="標楷體" w:hAnsi="標楷體" w:hint="eastAsia"/>
                <w:sz w:val="28"/>
                <w:szCs w:val="28"/>
              </w:rPr>
              <w:t>鑑定者</w:t>
            </w:r>
            <w:r w:rsidR="00D819A3" w:rsidRPr="008A2C36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身份證正背面影本或戶口名簿影本1份</w:t>
            </w:r>
          </w:p>
          <w:p w:rsidR="008D0DBB" w:rsidRDefault="008D0DBB" w:rsidP="008D0DBB">
            <w:pPr>
              <w:spacing w:line="440" w:lineRule="exact"/>
              <w:ind w:left="510" w:hangingChars="182" w:hanging="51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4.</w:t>
            </w:r>
            <w:r>
              <w:rPr>
                <w:rFonts w:eastAsia="標楷體" w:hint="eastAsia"/>
                <w:sz w:val="28"/>
              </w:rPr>
              <w:t>受到</w:t>
            </w:r>
            <w:proofErr w:type="gramStart"/>
            <w:r>
              <w:rPr>
                <w:rFonts w:eastAsia="標楷體" w:hint="eastAsia"/>
                <w:sz w:val="28"/>
              </w:rPr>
              <w:t>宅</w:t>
            </w:r>
            <w:proofErr w:type="gramEnd"/>
            <w:r>
              <w:rPr>
                <w:rFonts w:eastAsia="標楷體" w:hint="eastAsia"/>
                <w:sz w:val="28"/>
              </w:rPr>
              <w:t>鑑定者開立日期</w:t>
            </w:r>
            <w:r w:rsidRPr="00463BA9">
              <w:rPr>
                <w:rFonts w:eastAsia="標楷體" w:hint="eastAsia"/>
                <w:b/>
                <w:sz w:val="28"/>
              </w:rPr>
              <w:t>3</w:t>
            </w:r>
            <w:r w:rsidRPr="00463BA9">
              <w:rPr>
                <w:rFonts w:eastAsia="標楷體" w:hint="eastAsia"/>
                <w:b/>
                <w:sz w:val="28"/>
              </w:rPr>
              <w:t>個月內</w:t>
            </w:r>
            <w:r>
              <w:rPr>
                <w:rFonts w:eastAsia="標楷體" w:hint="eastAsia"/>
                <w:sz w:val="28"/>
              </w:rPr>
              <w:t>診斷證明書</w:t>
            </w:r>
            <w:r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 w:hint="eastAsia"/>
                <w:sz w:val="28"/>
              </w:rPr>
              <w:t>份</w:t>
            </w:r>
          </w:p>
          <w:p w:rsidR="00404801" w:rsidRDefault="00404801" w:rsidP="008D0DBB">
            <w:pPr>
              <w:spacing w:line="440" w:lineRule="exact"/>
              <w:ind w:left="510" w:hangingChars="182" w:hanging="51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5.</w:t>
            </w:r>
            <w:r w:rsidRPr="00180FF7">
              <w:rPr>
                <w:rFonts w:ascii="標楷體" w:eastAsia="標楷體" w:hAnsi="標楷體" w:hint="eastAsia"/>
                <w:sz w:val="28"/>
                <w:szCs w:val="28"/>
              </w:rPr>
              <w:t>受到</w:t>
            </w:r>
            <w:proofErr w:type="gramStart"/>
            <w:r w:rsidRPr="00180FF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proofErr w:type="gramEnd"/>
            <w:r w:rsidRPr="00180FF7">
              <w:rPr>
                <w:rFonts w:ascii="標楷體" w:eastAsia="標楷體" w:hAnsi="標楷體" w:hint="eastAsia"/>
                <w:sz w:val="28"/>
                <w:szCs w:val="28"/>
              </w:rPr>
              <w:t>鑑定者</w:t>
            </w:r>
            <w:r w:rsidRPr="003927A2">
              <w:rPr>
                <w:rFonts w:ascii="標楷體" w:eastAsia="標楷體" w:hAnsi="標楷體" w:hint="eastAsia"/>
                <w:color w:val="800000"/>
                <w:sz w:val="28"/>
                <w:szCs w:val="28"/>
              </w:rPr>
              <w:t>身心障礙者鑑定表1份</w:t>
            </w:r>
          </w:p>
        </w:tc>
      </w:tr>
    </w:tbl>
    <w:p w:rsidR="000262ED" w:rsidRDefault="000262ED" w:rsidP="000262ED">
      <w:pPr>
        <w:spacing w:line="400" w:lineRule="exact"/>
        <w:ind w:left="1"/>
        <w:rPr>
          <w:rFonts w:ascii="標楷體" w:eastAsia="標楷體" w:hAnsi="標楷體"/>
          <w:color w:val="8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800000"/>
          <w:kern w:val="0"/>
          <w:sz w:val="28"/>
          <w:szCs w:val="28"/>
        </w:rPr>
        <w:t>依據</w:t>
      </w:r>
      <w:r w:rsidRPr="00CC4FCD">
        <w:rPr>
          <w:rFonts w:ascii="標楷體" w:eastAsia="標楷體" w:hAnsi="標楷體" w:hint="eastAsia"/>
          <w:color w:val="800000"/>
          <w:kern w:val="0"/>
          <w:sz w:val="28"/>
          <w:szCs w:val="28"/>
        </w:rPr>
        <w:t>身心障礙者鑑定作業辦法修正條文第十條</w:t>
      </w:r>
      <w:r w:rsidRPr="00DD2BC0">
        <w:rPr>
          <w:rFonts w:ascii="標楷體" w:eastAsia="標楷體" w:hAnsi="標楷體" w:hint="eastAsia"/>
          <w:color w:val="800000"/>
          <w:kern w:val="0"/>
          <w:sz w:val="28"/>
          <w:szCs w:val="28"/>
        </w:rPr>
        <w:t>：有下列情形之</w:t>
      </w:r>
      <w:proofErr w:type="gramStart"/>
      <w:r w:rsidRPr="00DD2BC0">
        <w:rPr>
          <w:rFonts w:ascii="標楷體" w:eastAsia="標楷體" w:hAnsi="標楷體" w:hint="eastAsia"/>
          <w:color w:val="800000"/>
          <w:kern w:val="0"/>
          <w:sz w:val="28"/>
          <w:szCs w:val="28"/>
        </w:rPr>
        <w:t>一</w:t>
      </w:r>
      <w:proofErr w:type="gramEnd"/>
      <w:r w:rsidRPr="00DD2BC0">
        <w:rPr>
          <w:rFonts w:ascii="標楷體" w:eastAsia="標楷體" w:hAnsi="標楷體" w:hint="eastAsia"/>
          <w:color w:val="800000"/>
          <w:kern w:val="0"/>
          <w:sz w:val="28"/>
          <w:szCs w:val="28"/>
        </w:rPr>
        <w:t>者，申請人得向直轄市、縣</w:t>
      </w:r>
      <w:r w:rsidRPr="00C50B2A">
        <w:rPr>
          <w:rFonts w:ascii="標楷體" w:eastAsia="標楷體" w:hAnsi="標楷體" w:hint="eastAsia"/>
          <w:color w:val="800000"/>
          <w:kern w:val="0"/>
          <w:sz w:val="28"/>
          <w:szCs w:val="28"/>
        </w:rPr>
        <w:t>(市)衛生主管機關申請</w:t>
      </w:r>
      <w:r w:rsidRPr="00257F69">
        <w:rPr>
          <w:rFonts w:ascii="標楷體" w:eastAsia="標楷體" w:hAnsi="標楷體" w:hint="eastAsia"/>
          <w:color w:val="800000"/>
          <w:kern w:val="0"/>
          <w:sz w:val="28"/>
          <w:szCs w:val="28"/>
        </w:rPr>
        <w:t>指定鑑定機構指派合格鑑定人員至申請人居住地鑑</w:t>
      </w:r>
      <w:r w:rsidRPr="00EA1480">
        <w:rPr>
          <w:rFonts w:ascii="標楷體" w:eastAsia="標楷體" w:hAnsi="標楷體" w:hint="eastAsia"/>
          <w:color w:val="800000"/>
          <w:kern w:val="0"/>
          <w:sz w:val="28"/>
          <w:szCs w:val="28"/>
        </w:rPr>
        <w:t>定之：</w:t>
      </w:r>
    </w:p>
    <w:p w:rsidR="000262ED" w:rsidRPr="009A7DEB" w:rsidRDefault="000262ED" w:rsidP="00A91148">
      <w:pPr>
        <w:spacing w:line="400" w:lineRule="exact"/>
        <w:ind w:left="1674" w:hangingChars="598" w:hanging="1674"/>
        <w:rPr>
          <w:rFonts w:ascii="標楷體" w:eastAsia="標楷體" w:hAnsi="標楷體"/>
          <w:color w:val="800000"/>
          <w:kern w:val="0"/>
          <w:sz w:val="28"/>
          <w:szCs w:val="28"/>
        </w:rPr>
      </w:pPr>
      <w:r w:rsidRPr="00EA1480">
        <w:rPr>
          <w:rFonts w:ascii="標楷體" w:eastAsia="標楷體" w:hAnsi="標楷體" w:hint="eastAsia"/>
          <w:color w:val="800000"/>
          <w:kern w:val="0"/>
          <w:sz w:val="28"/>
          <w:szCs w:val="28"/>
        </w:rPr>
        <w:t>一、全癱無法自行下床</w:t>
      </w:r>
    </w:p>
    <w:p w:rsidR="000262ED" w:rsidRPr="009A7DEB" w:rsidRDefault="000262ED" w:rsidP="00A91148">
      <w:pPr>
        <w:spacing w:line="400" w:lineRule="exact"/>
        <w:ind w:left="1674" w:hangingChars="598" w:hanging="1674"/>
        <w:rPr>
          <w:rFonts w:ascii="標楷體" w:eastAsia="標楷體" w:hAnsi="標楷體"/>
          <w:color w:val="800000"/>
          <w:kern w:val="0"/>
          <w:sz w:val="28"/>
          <w:szCs w:val="28"/>
        </w:rPr>
      </w:pPr>
      <w:r w:rsidRPr="009A7DEB">
        <w:rPr>
          <w:rFonts w:ascii="標楷體" w:eastAsia="標楷體" w:hAnsi="標楷體" w:hint="eastAsia"/>
          <w:color w:val="800000"/>
          <w:kern w:val="0"/>
          <w:sz w:val="28"/>
          <w:szCs w:val="28"/>
        </w:rPr>
        <w:t>二、需二十四小時使用呼吸器或維生設備</w:t>
      </w:r>
    </w:p>
    <w:p w:rsidR="008D0DBB" w:rsidRPr="009A7DEB" w:rsidRDefault="000262ED" w:rsidP="00A91148">
      <w:pPr>
        <w:spacing w:line="440" w:lineRule="exact"/>
        <w:rPr>
          <w:rFonts w:eastAsia="標楷體"/>
          <w:color w:val="800000"/>
          <w:sz w:val="28"/>
        </w:rPr>
      </w:pPr>
      <w:r w:rsidRPr="009A7DEB">
        <w:rPr>
          <w:rFonts w:ascii="標楷體" w:eastAsia="標楷體" w:hAnsi="標楷體" w:hint="eastAsia"/>
          <w:color w:val="800000"/>
          <w:kern w:val="0"/>
          <w:sz w:val="28"/>
          <w:szCs w:val="28"/>
        </w:rPr>
        <w:t>三、長期重度昏迷</w:t>
      </w:r>
    </w:p>
    <w:p w:rsidR="008D0DBB" w:rsidRPr="009A7DEB" w:rsidRDefault="008D0DBB" w:rsidP="008D0DBB">
      <w:pPr>
        <w:spacing w:line="560" w:lineRule="exact"/>
        <w:rPr>
          <w:rFonts w:eastAsia="標楷體"/>
          <w:color w:val="800000"/>
          <w:sz w:val="28"/>
          <w:u w:val="single"/>
        </w:rPr>
      </w:pPr>
      <w:r w:rsidRPr="009A7DEB">
        <w:rPr>
          <w:rFonts w:eastAsia="標楷體" w:hint="eastAsia"/>
          <w:color w:val="800000"/>
          <w:sz w:val="28"/>
        </w:rPr>
        <w:t xml:space="preserve">                               </w:t>
      </w:r>
      <w:r w:rsidRPr="009A7DEB">
        <w:rPr>
          <w:rFonts w:eastAsia="標楷體" w:hint="eastAsia"/>
          <w:color w:val="800000"/>
          <w:sz w:val="28"/>
        </w:rPr>
        <w:t>代理人簽章：</w:t>
      </w:r>
      <w:r w:rsidRPr="009A7DEB">
        <w:rPr>
          <w:rFonts w:eastAsia="標楷體" w:hint="eastAsia"/>
          <w:color w:val="800000"/>
          <w:sz w:val="28"/>
          <w:u w:val="single"/>
        </w:rPr>
        <w:t xml:space="preserve">      </w:t>
      </w:r>
      <w:r w:rsidR="006E4278" w:rsidRPr="009A7DEB">
        <w:rPr>
          <w:rFonts w:eastAsia="標楷體" w:hint="eastAsia"/>
          <w:color w:val="800000"/>
          <w:sz w:val="28"/>
          <w:u w:val="single"/>
        </w:rPr>
        <w:t xml:space="preserve">   </w:t>
      </w:r>
      <w:r w:rsidRPr="009A7DEB">
        <w:rPr>
          <w:rFonts w:eastAsia="標楷體" w:hint="eastAsia"/>
          <w:color w:val="800000"/>
          <w:sz w:val="28"/>
          <w:u w:val="single"/>
        </w:rPr>
        <w:t xml:space="preserve">           </w:t>
      </w:r>
    </w:p>
    <w:p w:rsidR="0072291D" w:rsidRPr="00874309" w:rsidRDefault="006E4278" w:rsidP="00874309">
      <w:pPr>
        <w:spacing w:line="560" w:lineRule="exact"/>
        <w:ind w:firstLineChars="500" w:firstLine="1400"/>
        <w:jc w:val="both"/>
        <w:rPr>
          <w:rFonts w:eastAsia="標楷體"/>
          <w:color w:val="800000"/>
          <w:sz w:val="28"/>
          <w:u w:val="single"/>
        </w:rPr>
      </w:pPr>
      <w:r w:rsidRPr="009A7DEB">
        <w:rPr>
          <w:rFonts w:eastAsia="標楷體" w:hint="eastAsia"/>
          <w:color w:val="800000"/>
          <w:sz w:val="28"/>
        </w:rPr>
        <w:t>中</w:t>
      </w:r>
      <w:r w:rsidRPr="009A7DEB">
        <w:rPr>
          <w:rFonts w:eastAsia="標楷體" w:hint="eastAsia"/>
          <w:color w:val="800000"/>
          <w:sz w:val="28"/>
        </w:rPr>
        <w:t xml:space="preserve">    </w:t>
      </w:r>
      <w:r w:rsidRPr="009A7DEB">
        <w:rPr>
          <w:rFonts w:eastAsia="標楷體" w:hint="eastAsia"/>
          <w:color w:val="800000"/>
          <w:sz w:val="28"/>
        </w:rPr>
        <w:t>華</w:t>
      </w:r>
      <w:r w:rsidRPr="009A7DEB">
        <w:rPr>
          <w:rFonts w:eastAsia="標楷體" w:hint="eastAsia"/>
          <w:color w:val="800000"/>
          <w:sz w:val="28"/>
        </w:rPr>
        <w:t xml:space="preserve">    </w:t>
      </w:r>
      <w:r w:rsidRPr="009A7DEB">
        <w:rPr>
          <w:rFonts w:eastAsia="標楷體" w:hint="eastAsia"/>
          <w:color w:val="800000"/>
          <w:sz w:val="28"/>
        </w:rPr>
        <w:t>民</w:t>
      </w:r>
      <w:r w:rsidRPr="009A7DEB">
        <w:rPr>
          <w:rFonts w:eastAsia="標楷體" w:hint="eastAsia"/>
          <w:color w:val="800000"/>
          <w:sz w:val="28"/>
        </w:rPr>
        <w:t xml:space="preserve">    </w:t>
      </w:r>
      <w:r w:rsidRPr="009A7DEB">
        <w:rPr>
          <w:rFonts w:eastAsia="標楷體" w:hint="eastAsia"/>
          <w:color w:val="800000"/>
          <w:sz w:val="28"/>
        </w:rPr>
        <w:t>國</w:t>
      </w:r>
      <w:r w:rsidR="008D0DBB" w:rsidRPr="009A7DEB">
        <w:rPr>
          <w:rFonts w:eastAsia="標楷體" w:hint="eastAsia"/>
          <w:color w:val="800000"/>
          <w:sz w:val="28"/>
        </w:rPr>
        <w:t xml:space="preserve">  </w:t>
      </w:r>
      <w:r w:rsidRPr="009A7DEB">
        <w:rPr>
          <w:rFonts w:eastAsia="標楷體" w:hint="eastAsia"/>
          <w:color w:val="800000"/>
          <w:sz w:val="28"/>
        </w:rPr>
        <w:t xml:space="preserve"> </w:t>
      </w:r>
      <w:r w:rsidR="008D0DBB" w:rsidRPr="009A7DEB">
        <w:rPr>
          <w:rFonts w:eastAsia="標楷體" w:hint="eastAsia"/>
          <w:color w:val="800000"/>
          <w:sz w:val="28"/>
        </w:rPr>
        <w:t xml:space="preserve">  </w:t>
      </w:r>
      <w:r w:rsidRPr="009A7DEB">
        <w:rPr>
          <w:rFonts w:eastAsia="標楷體" w:hint="eastAsia"/>
          <w:color w:val="800000"/>
          <w:sz w:val="28"/>
        </w:rPr>
        <w:t xml:space="preserve">  </w:t>
      </w:r>
      <w:r w:rsidR="008D0DBB" w:rsidRPr="009A7DEB">
        <w:rPr>
          <w:rFonts w:eastAsia="標楷體" w:hint="eastAsia"/>
          <w:color w:val="800000"/>
          <w:sz w:val="28"/>
        </w:rPr>
        <w:t xml:space="preserve"> </w:t>
      </w:r>
      <w:r w:rsidRPr="009A7DEB">
        <w:rPr>
          <w:rFonts w:eastAsia="標楷體" w:hint="eastAsia"/>
          <w:color w:val="800000"/>
          <w:sz w:val="28"/>
        </w:rPr>
        <w:t xml:space="preserve">  </w:t>
      </w:r>
      <w:r w:rsidR="008D0DBB" w:rsidRPr="009A7DEB">
        <w:rPr>
          <w:rFonts w:eastAsia="標楷體" w:hint="eastAsia"/>
          <w:color w:val="800000"/>
          <w:sz w:val="28"/>
        </w:rPr>
        <w:t>年</w:t>
      </w:r>
      <w:r w:rsidRPr="009A7DEB">
        <w:rPr>
          <w:rFonts w:eastAsia="標楷體" w:hint="eastAsia"/>
          <w:color w:val="800000"/>
          <w:sz w:val="28"/>
        </w:rPr>
        <w:t xml:space="preserve">    </w:t>
      </w:r>
      <w:r w:rsidR="008D0DBB" w:rsidRPr="009A7DEB">
        <w:rPr>
          <w:rFonts w:eastAsia="標楷體" w:hint="eastAsia"/>
          <w:color w:val="800000"/>
          <w:sz w:val="28"/>
        </w:rPr>
        <w:t xml:space="preserve">  </w:t>
      </w:r>
      <w:r w:rsidRPr="009A7DEB">
        <w:rPr>
          <w:rFonts w:eastAsia="標楷體" w:hint="eastAsia"/>
          <w:color w:val="800000"/>
          <w:sz w:val="28"/>
        </w:rPr>
        <w:t xml:space="preserve"> </w:t>
      </w:r>
      <w:r w:rsidR="008D0DBB" w:rsidRPr="009A7DEB">
        <w:rPr>
          <w:rFonts w:eastAsia="標楷體" w:hint="eastAsia"/>
          <w:color w:val="800000"/>
          <w:sz w:val="28"/>
        </w:rPr>
        <w:t xml:space="preserve"> </w:t>
      </w:r>
      <w:r w:rsidR="008D0DBB" w:rsidRPr="009A7DEB">
        <w:rPr>
          <w:rFonts w:eastAsia="標楷體" w:hint="eastAsia"/>
          <w:color w:val="800000"/>
          <w:sz w:val="28"/>
        </w:rPr>
        <w:t>月</w:t>
      </w:r>
      <w:r w:rsidR="008D0DBB" w:rsidRPr="009A7DEB">
        <w:rPr>
          <w:rFonts w:eastAsia="標楷體" w:hint="eastAsia"/>
          <w:color w:val="800000"/>
          <w:sz w:val="28"/>
        </w:rPr>
        <w:t xml:space="preserve">  </w:t>
      </w:r>
      <w:r w:rsidRPr="009A7DEB">
        <w:rPr>
          <w:rFonts w:eastAsia="標楷體" w:hint="eastAsia"/>
          <w:color w:val="800000"/>
          <w:sz w:val="28"/>
        </w:rPr>
        <w:t xml:space="preserve">    </w:t>
      </w:r>
      <w:r w:rsidR="008D0DBB" w:rsidRPr="009A7DEB">
        <w:rPr>
          <w:rFonts w:eastAsia="標楷體" w:hint="eastAsia"/>
          <w:color w:val="800000"/>
          <w:sz w:val="28"/>
        </w:rPr>
        <w:t xml:space="preserve">  </w:t>
      </w:r>
      <w:r w:rsidR="008D0DBB" w:rsidRPr="009A7DEB">
        <w:rPr>
          <w:rFonts w:eastAsia="標楷體" w:hint="eastAsia"/>
          <w:color w:val="800000"/>
          <w:sz w:val="28"/>
        </w:rPr>
        <w:t>日</w:t>
      </w:r>
      <w:r w:rsidR="009D6706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                             </w:t>
      </w:r>
    </w:p>
    <w:sectPr w:rsidR="0072291D" w:rsidRPr="00874309" w:rsidSect="008A11DC">
      <w:footerReference w:type="even" r:id="rId7"/>
      <w:footerReference w:type="default" r:id="rId8"/>
      <w:pgSz w:w="11907" w:h="16840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68" w:rsidRDefault="00D03668">
      <w:r>
        <w:separator/>
      </w:r>
    </w:p>
  </w:endnote>
  <w:endnote w:type="continuationSeparator" w:id="0">
    <w:p w:rsidR="00D03668" w:rsidRDefault="00D0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87" w:rsidRDefault="00C61647" w:rsidP="00197F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6078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0787" w:rsidRDefault="00B6078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787" w:rsidRDefault="00C61647" w:rsidP="00197F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6078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74309">
      <w:rPr>
        <w:rStyle w:val="aa"/>
        <w:noProof/>
      </w:rPr>
      <w:t>1</w:t>
    </w:r>
    <w:r>
      <w:rPr>
        <w:rStyle w:val="aa"/>
      </w:rPr>
      <w:fldChar w:fldCharType="end"/>
    </w:r>
  </w:p>
  <w:p w:rsidR="00B60787" w:rsidRDefault="00B607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68" w:rsidRDefault="00D03668">
      <w:r>
        <w:separator/>
      </w:r>
    </w:p>
  </w:footnote>
  <w:footnote w:type="continuationSeparator" w:id="0">
    <w:p w:rsidR="00D03668" w:rsidRDefault="00D0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4E1"/>
    <w:multiLevelType w:val="hybridMultilevel"/>
    <w:tmpl w:val="0F603F8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513F29"/>
    <w:multiLevelType w:val="hybridMultilevel"/>
    <w:tmpl w:val="E9CA88A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E9465E"/>
    <w:multiLevelType w:val="hybridMultilevel"/>
    <w:tmpl w:val="CE16D09C"/>
    <w:lvl w:ilvl="0" w:tplc="B19402A4"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3">
    <w:nsid w:val="02FD4812"/>
    <w:multiLevelType w:val="hybridMultilevel"/>
    <w:tmpl w:val="081A188C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B313A5"/>
    <w:multiLevelType w:val="hybridMultilevel"/>
    <w:tmpl w:val="BA863582"/>
    <w:lvl w:ilvl="0" w:tplc="E3F2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AE349E"/>
    <w:multiLevelType w:val="hybridMultilevel"/>
    <w:tmpl w:val="03703106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5C03783"/>
    <w:multiLevelType w:val="hybridMultilevel"/>
    <w:tmpl w:val="1DC679BE"/>
    <w:lvl w:ilvl="0" w:tplc="8264A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6C06E6"/>
    <w:multiLevelType w:val="hybridMultilevel"/>
    <w:tmpl w:val="6AD87B70"/>
    <w:lvl w:ilvl="0" w:tplc="DCB48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303598"/>
    <w:multiLevelType w:val="hybridMultilevel"/>
    <w:tmpl w:val="9A8A11C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D536A0D"/>
    <w:multiLevelType w:val="hybridMultilevel"/>
    <w:tmpl w:val="4386F01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874374"/>
    <w:multiLevelType w:val="hybridMultilevel"/>
    <w:tmpl w:val="E604B3A4"/>
    <w:lvl w:ilvl="0" w:tplc="E3F2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BA5DCB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2823F68"/>
    <w:multiLevelType w:val="hybridMultilevel"/>
    <w:tmpl w:val="A3962D90"/>
    <w:lvl w:ilvl="0" w:tplc="1A8C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7A25133"/>
    <w:multiLevelType w:val="hybridMultilevel"/>
    <w:tmpl w:val="43E86B76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8536D68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826440"/>
    <w:multiLevelType w:val="hybridMultilevel"/>
    <w:tmpl w:val="FCC48352"/>
    <w:lvl w:ilvl="0" w:tplc="4CBA0CF8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C20CFC"/>
    <w:multiLevelType w:val="hybridMultilevel"/>
    <w:tmpl w:val="E4181080"/>
    <w:lvl w:ilvl="0" w:tplc="931E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BC7CF3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A8506A2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0E64B02"/>
    <w:multiLevelType w:val="hybridMultilevel"/>
    <w:tmpl w:val="DF5C76E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5A55397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96308A0"/>
    <w:multiLevelType w:val="hybridMultilevel"/>
    <w:tmpl w:val="9D6820F0"/>
    <w:lvl w:ilvl="0" w:tplc="4C723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A693F93"/>
    <w:multiLevelType w:val="hybridMultilevel"/>
    <w:tmpl w:val="4C105BAA"/>
    <w:lvl w:ilvl="0" w:tplc="E3F2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AD3116F"/>
    <w:multiLevelType w:val="hybridMultilevel"/>
    <w:tmpl w:val="4014A110"/>
    <w:lvl w:ilvl="0" w:tplc="9120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6E1257"/>
    <w:multiLevelType w:val="hybridMultilevel"/>
    <w:tmpl w:val="DA30EEFE"/>
    <w:lvl w:ilvl="0" w:tplc="7B140BB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342F3870"/>
    <w:multiLevelType w:val="hybridMultilevel"/>
    <w:tmpl w:val="70549F56"/>
    <w:lvl w:ilvl="0" w:tplc="4C4C6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99005FA"/>
    <w:multiLevelType w:val="hybridMultilevel"/>
    <w:tmpl w:val="044C2760"/>
    <w:lvl w:ilvl="0" w:tplc="9F38C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C06DE7"/>
    <w:multiLevelType w:val="hybridMultilevel"/>
    <w:tmpl w:val="A6FC86FC"/>
    <w:lvl w:ilvl="0" w:tplc="823C9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BE0304D"/>
    <w:multiLevelType w:val="hybridMultilevel"/>
    <w:tmpl w:val="F5FA1DAC"/>
    <w:lvl w:ilvl="0" w:tplc="C5FAC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D9B2443"/>
    <w:multiLevelType w:val="hybridMultilevel"/>
    <w:tmpl w:val="030A10AE"/>
    <w:lvl w:ilvl="0" w:tplc="83524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3A605E9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AA2893"/>
    <w:multiLevelType w:val="hybridMultilevel"/>
    <w:tmpl w:val="2DDA90F8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D3349"/>
    <w:multiLevelType w:val="hybridMultilevel"/>
    <w:tmpl w:val="D2C43076"/>
    <w:lvl w:ilvl="0" w:tplc="28A22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4605F8"/>
    <w:multiLevelType w:val="hybridMultilevel"/>
    <w:tmpl w:val="36AE1B72"/>
    <w:lvl w:ilvl="0" w:tplc="1272E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31E7C87"/>
    <w:multiLevelType w:val="hybridMultilevel"/>
    <w:tmpl w:val="0430227A"/>
    <w:lvl w:ilvl="0" w:tplc="E3F2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E12F4C"/>
    <w:multiLevelType w:val="hybridMultilevel"/>
    <w:tmpl w:val="86701C76"/>
    <w:lvl w:ilvl="0" w:tplc="C3400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62B6B47"/>
    <w:multiLevelType w:val="hybridMultilevel"/>
    <w:tmpl w:val="06D8E162"/>
    <w:lvl w:ilvl="0" w:tplc="E6C236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9B66EC7"/>
    <w:multiLevelType w:val="hybridMultilevel"/>
    <w:tmpl w:val="08B44C48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D11193A"/>
    <w:multiLevelType w:val="hybridMultilevel"/>
    <w:tmpl w:val="0F603F8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F644D1B"/>
    <w:multiLevelType w:val="hybridMultilevel"/>
    <w:tmpl w:val="253850A8"/>
    <w:lvl w:ilvl="0" w:tplc="E3F2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FA20768"/>
    <w:multiLevelType w:val="hybridMultilevel"/>
    <w:tmpl w:val="F6605228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2C97E5D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7340FE5"/>
    <w:multiLevelType w:val="hybridMultilevel"/>
    <w:tmpl w:val="7AF80696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9094A3E"/>
    <w:multiLevelType w:val="hybridMultilevel"/>
    <w:tmpl w:val="9A38F418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A627F4A"/>
    <w:multiLevelType w:val="hybridMultilevel"/>
    <w:tmpl w:val="672A1B7C"/>
    <w:lvl w:ilvl="0" w:tplc="87E24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A685359"/>
    <w:multiLevelType w:val="hybridMultilevel"/>
    <w:tmpl w:val="740684CC"/>
    <w:lvl w:ilvl="0" w:tplc="F0DA8A1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B310FB8"/>
    <w:multiLevelType w:val="hybridMultilevel"/>
    <w:tmpl w:val="8ED6238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222ECE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DD426B0"/>
    <w:multiLevelType w:val="hybridMultilevel"/>
    <w:tmpl w:val="975875B8"/>
    <w:lvl w:ilvl="0" w:tplc="35288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E4E75C1"/>
    <w:multiLevelType w:val="hybridMultilevel"/>
    <w:tmpl w:val="B5BC89C0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FB66F65"/>
    <w:multiLevelType w:val="hybridMultilevel"/>
    <w:tmpl w:val="1818D8A0"/>
    <w:lvl w:ilvl="0" w:tplc="E3F2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0C16749"/>
    <w:multiLevelType w:val="hybridMultilevel"/>
    <w:tmpl w:val="C45C7034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756AAB"/>
    <w:multiLevelType w:val="hybridMultilevel"/>
    <w:tmpl w:val="E1169BF6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22F3FFE"/>
    <w:multiLevelType w:val="hybridMultilevel"/>
    <w:tmpl w:val="CD561B72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2CD63F7"/>
    <w:multiLevelType w:val="hybridMultilevel"/>
    <w:tmpl w:val="47C0F2AE"/>
    <w:lvl w:ilvl="0" w:tplc="C618415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81627EB"/>
    <w:multiLevelType w:val="hybridMultilevel"/>
    <w:tmpl w:val="64DCBCDC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9046B71"/>
    <w:multiLevelType w:val="hybridMultilevel"/>
    <w:tmpl w:val="99F26D9A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A4F6F38"/>
    <w:multiLevelType w:val="hybridMultilevel"/>
    <w:tmpl w:val="51F82078"/>
    <w:lvl w:ilvl="0" w:tplc="86F62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B2E7219"/>
    <w:multiLevelType w:val="hybridMultilevel"/>
    <w:tmpl w:val="B7023912"/>
    <w:lvl w:ilvl="0" w:tplc="12360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CAD5F24"/>
    <w:multiLevelType w:val="hybridMultilevel"/>
    <w:tmpl w:val="B46409EA"/>
    <w:lvl w:ilvl="0" w:tplc="8604BCA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EF959F6"/>
    <w:multiLevelType w:val="hybridMultilevel"/>
    <w:tmpl w:val="847C0754"/>
    <w:lvl w:ilvl="0" w:tplc="ED7C3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27"/>
  </w:num>
  <w:num w:numId="4">
    <w:abstractNumId w:val="34"/>
  </w:num>
  <w:num w:numId="5">
    <w:abstractNumId w:val="39"/>
  </w:num>
  <w:num w:numId="6">
    <w:abstractNumId w:val="22"/>
  </w:num>
  <w:num w:numId="7">
    <w:abstractNumId w:val="10"/>
  </w:num>
  <w:num w:numId="8">
    <w:abstractNumId w:val="4"/>
  </w:num>
  <w:num w:numId="9">
    <w:abstractNumId w:val="50"/>
  </w:num>
  <w:num w:numId="10">
    <w:abstractNumId w:val="15"/>
  </w:num>
  <w:num w:numId="11">
    <w:abstractNumId w:val="45"/>
  </w:num>
  <w:num w:numId="12">
    <w:abstractNumId w:val="58"/>
  </w:num>
  <w:num w:numId="13">
    <w:abstractNumId w:val="23"/>
  </w:num>
  <w:num w:numId="14">
    <w:abstractNumId w:val="21"/>
  </w:num>
  <w:num w:numId="15">
    <w:abstractNumId w:val="6"/>
  </w:num>
  <w:num w:numId="16">
    <w:abstractNumId w:val="48"/>
  </w:num>
  <w:num w:numId="17">
    <w:abstractNumId w:val="35"/>
  </w:num>
  <w:num w:numId="18">
    <w:abstractNumId w:val="54"/>
  </w:num>
  <w:num w:numId="19">
    <w:abstractNumId w:val="7"/>
  </w:num>
  <w:num w:numId="20">
    <w:abstractNumId w:val="25"/>
  </w:num>
  <w:num w:numId="21">
    <w:abstractNumId w:val="60"/>
  </w:num>
  <w:num w:numId="22">
    <w:abstractNumId w:val="28"/>
  </w:num>
  <w:num w:numId="23">
    <w:abstractNumId w:val="44"/>
  </w:num>
  <w:num w:numId="24">
    <w:abstractNumId w:val="33"/>
  </w:num>
  <w:num w:numId="25">
    <w:abstractNumId w:val="16"/>
  </w:num>
  <w:num w:numId="26">
    <w:abstractNumId w:val="20"/>
  </w:num>
  <w:num w:numId="27">
    <w:abstractNumId w:val="18"/>
  </w:num>
  <w:num w:numId="28">
    <w:abstractNumId w:val="52"/>
  </w:num>
  <w:num w:numId="29">
    <w:abstractNumId w:val="41"/>
  </w:num>
  <w:num w:numId="30">
    <w:abstractNumId w:val="14"/>
  </w:num>
  <w:num w:numId="31">
    <w:abstractNumId w:val="49"/>
  </w:num>
  <w:num w:numId="32">
    <w:abstractNumId w:val="11"/>
  </w:num>
  <w:num w:numId="33">
    <w:abstractNumId w:val="47"/>
  </w:num>
  <w:num w:numId="34">
    <w:abstractNumId w:val="30"/>
  </w:num>
  <w:num w:numId="35">
    <w:abstractNumId w:val="40"/>
  </w:num>
  <w:num w:numId="36">
    <w:abstractNumId w:val="19"/>
  </w:num>
  <w:num w:numId="37">
    <w:abstractNumId w:val="57"/>
  </w:num>
  <w:num w:numId="38">
    <w:abstractNumId w:val="59"/>
  </w:num>
  <w:num w:numId="39">
    <w:abstractNumId w:val="36"/>
  </w:num>
  <w:num w:numId="40">
    <w:abstractNumId w:val="43"/>
  </w:num>
  <w:num w:numId="41">
    <w:abstractNumId w:val="3"/>
  </w:num>
  <w:num w:numId="42">
    <w:abstractNumId w:val="0"/>
  </w:num>
  <w:num w:numId="43">
    <w:abstractNumId w:val="42"/>
  </w:num>
  <w:num w:numId="44">
    <w:abstractNumId w:val="38"/>
  </w:num>
  <w:num w:numId="45">
    <w:abstractNumId w:val="46"/>
  </w:num>
  <w:num w:numId="46">
    <w:abstractNumId w:val="5"/>
  </w:num>
  <w:num w:numId="47">
    <w:abstractNumId w:val="1"/>
  </w:num>
  <w:num w:numId="48">
    <w:abstractNumId w:val="53"/>
  </w:num>
  <w:num w:numId="49">
    <w:abstractNumId w:val="13"/>
  </w:num>
  <w:num w:numId="50">
    <w:abstractNumId w:val="8"/>
  </w:num>
  <w:num w:numId="51">
    <w:abstractNumId w:val="31"/>
  </w:num>
  <w:num w:numId="52">
    <w:abstractNumId w:val="55"/>
  </w:num>
  <w:num w:numId="53">
    <w:abstractNumId w:val="37"/>
  </w:num>
  <w:num w:numId="54">
    <w:abstractNumId w:val="51"/>
  </w:num>
  <w:num w:numId="55">
    <w:abstractNumId w:val="56"/>
  </w:num>
  <w:num w:numId="56">
    <w:abstractNumId w:val="9"/>
  </w:num>
  <w:num w:numId="57">
    <w:abstractNumId w:val="26"/>
  </w:num>
  <w:num w:numId="58">
    <w:abstractNumId w:val="17"/>
  </w:num>
  <w:num w:numId="59">
    <w:abstractNumId w:val="12"/>
  </w:num>
  <w:num w:numId="60">
    <w:abstractNumId w:val="32"/>
  </w:num>
  <w:num w:numId="61">
    <w:abstractNumId w:val="29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C98"/>
    <w:rsid w:val="00002089"/>
    <w:rsid w:val="00003EAB"/>
    <w:rsid w:val="0000596D"/>
    <w:rsid w:val="0000737E"/>
    <w:rsid w:val="000105F3"/>
    <w:rsid w:val="00010742"/>
    <w:rsid w:val="00011F1F"/>
    <w:rsid w:val="00015519"/>
    <w:rsid w:val="00022689"/>
    <w:rsid w:val="000262ED"/>
    <w:rsid w:val="00031383"/>
    <w:rsid w:val="000317AA"/>
    <w:rsid w:val="00035067"/>
    <w:rsid w:val="00045341"/>
    <w:rsid w:val="00046F95"/>
    <w:rsid w:val="00053C91"/>
    <w:rsid w:val="0008450B"/>
    <w:rsid w:val="00085483"/>
    <w:rsid w:val="00094ABD"/>
    <w:rsid w:val="0009757B"/>
    <w:rsid w:val="000A61CA"/>
    <w:rsid w:val="000B6813"/>
    <w:rsid w:val="000C3ABF"/>
    <w:rsid w:val="000C5771"/>
    <w:rsid w:val="000C6144"/>
    <w:rsid w:val="000C63B5"/>
    <w:rsid w:val="000C6F22"/>
    <w:rsid w:val="000D34FA"/>
    <w:rsid w:val="000D6491"/>
    <w:rsid w:val="000F68A7"/>
    <w:rsid w:val="001013AD"/>
    <w:rsid w:val="00105F62"/>
    <w:rsid w:val="00110A47"/>
    <w:rsid w:val="0011170A"/>
    <w:rsid w:val="0012207F"/>
    <w:rsid w:val="00133F65"/>
    <w:rsid w:val="001343F4"/>
    <w:rsid w:val="00146D2C"/>
    <w:rsid w:val="00152FDD"/>
    <w:rsid w:val="00161D91"/>
    <w:rsid w:val="0016317A"/>
    <w:rsid w:val="00166431"/>
    <w:rsid w:val="00197F5C"/>
    <w:rsid w:val="001A18E9"/>
    <w:rsid w:val="001A229E"/>
    <w:rsid w:val="001A648C"/>
    <w:rsid w:val="001B2D03"/>
    <w:rsid w:val="001B7CB5"/>
    <w:rsid w:val="001C45B1"/>
    <w:rsid w:val="001C4D9B"/>
    <w:rsid w:val="001C5C7A"/>
    <w:rsid w:val="001D020B"/>
    <w:rsid w:val="001D5245"/>
    <w:rsid w:val="001D7F23"/>
    <w:rsid w:val="001E332C"/>
    <w:rsid w:val="001E598B"/>
    <w:rsid w:val="001F1962"/>
    <w:rsid w:val="001F3E8D"/>
    <w:rsid w:val="001F7D38"/>
    <w:rsid w:val="00201508"/>
    <w:rsid w:val="00205CD1"/>
    <w:rsid w:val="00216AE2"/>
    <w:rsid w:val="00221805"/>
    <w:rsid w:val="00232D9E"/>
    <w:rsid w:val="0023341D"/>
    <w:rsid w:val="0023354A"/>
    <w:rsid w:val="00236531"/>
    <w:rsid w:val="002426C8"/>
    <w:rsid w:val="00245F6D"/>
    <w:rsid w:val="00257946"/>
    <w:rsid w:val="00257F69"/>
    <w:rsid w:val="0026083E"/>
    <w:rsid w:val="002641DE"/>
    <w:rsid w:val="0028155A"/>
    <w:rsid w:val="00281B36"/>
    <w:rsid w:val="002A0497"/>
    <w:rsid w:val="002A2A51"/>
    <w:rsid w:val="002C05A1"/>
    <w:rsid w:val="002C32EF"/>
    <w:rsid w:val="002D734F"/>
    <w:rsid w:val="002E137D"/>
    <w:rsid w:val="002E4F7B"/>
    <w:rsid w:val="002E5CA0"/>
    <w:rsid w:val="002E6644"/>
    <w:rsid w:val="002F2C55"/>
    <w:rsid w:val="003112BD"/>
    <w:rsid w:val="00311470"/>
    <w:rsid w:val="0031167E"/>
    <w:rsid w:val="00314D93"/>
    <w:rsid w:val="00316AC8"/>
    <w:rsid w:val="0033040F"/>
    <w:rsid w:val="00337390"/>
    <w:rsid w:val="003379E6"/>
    <w:rsid w:val="00337D38"/>
    <w:rsid w:val="0034027F"/>
    <w:rsid w:val="003419D0"/>
    <w:rsid w:val="0034375C"/>
    <w:rsid w:val="00347987"/>
    <w:rsid w:val="00377636"/>
    <w:rsid w:val="00380963"/>
    <w:rsid w:val="0038165F"/>
    <w:rsid w:val="00383F6F"/>
    <w:rsid w:val="003927A2"/>
    <w:rsid w:val="003C3524"/>
    <w:rsid w:val="003D1B0B"/>
    <w:rsid w:val="003D1F96"/>
    <w:rsid w:val="003E015C"/>
    <w:rsid w:val="003E0A9E"/>
    <w:rsid w:val="003F1921"/>
    <w:rsid w:val="003F23C7"/>
    <w:rsid w:val="003F53D8"/>
    <w:rsid w:val="003F7659"/>
    <w:rsid w:val="00404801"/>
    <w:rsid w:val="00417E39"/>
    <w:rsid w:val="004233F9"/>
    <w:rsid w:val="00424674"/>
    <w:rsid w:val="0042657D"/>
    <w:rsid w:val="00433763"/>
    <w:rsid w:val="00433BB1"/>
    <w:rsid w:val="004414D0"/>
    <w:rsid w:val="004417B5"/>
    <w:rsid w:val="00446B66"/>
    <w:rsid w:val="0045450F"/>
    <w:rsid w:val="00454730"/>
    <w:rsid w:val="004552EB"/>
    <w:rsid w:val="0047736B"/>
    <w:rsid w:val="004845B8"/>
    <w:rsid w:val="004875F4"/>
    <w:rsid w:val="0049233A"/>
    <w:rsid w:val="00496100"/>
    <w:rsid w:val="00496F2B"/>
    <w:rsid w:val="004A2C18"/>
    <w:rsid w:val="004A2DB6"/>
    <w:rsid w:val="004A381C"/>
    <w:rsid w:val="004B7639"/>
    <w:rsid w:val="004C7266"/>
    <w:rsid w:val="004E64C1"/>
    <w:rsid w:val="004F50F8"/>
    <w:rsid w:val="004F6576"/>
    <w:rsid w:val="00500BC3"/>
    <w:rsid w:val="00506C24"/>
    <w:rsid w:val="0052454F"/>
    <w:rsid w:val="00531897"/>
    <w:rsid w:val="005335C3"/>
    <w:rsid w:val="005413DC"/>
    <w:rsid w:val="00541D63"/>
    <w:rsid w:val="00563142"/>
    <w:rsid w:val="00576803"/>
    <w:rsid w:val="00596F20"/>
    <w:rsid w:val="005A20EE"/>
    <w:rsid w:val="005A20F4"/>
    <w:rsid w:val="005B101E"/>
    <w:rsid w:val="005B6384"/>
    <w:rsid w:val="005C2029"/>
    <w:rsid w:val="005C3583"/>
    <w:rsid w:val="005D4656"/>
    <w:rsid w:val="005D487A"/>
    <w:rsid w:val="005D6349"/>
    <w:rsid w:val="005D68A3"/>
    <w:rsid w:val="005D7F7F"/>
    <w:rsid w:val="005E09B4"/>
    <w:rsid w:val="005E3954"/>
    <w:rsid w:val="005E4A02"/>
    <w:rsid w:val="005F4AE2"/>
    <w:rsid w:val="005F4EA5"/>
    <w:rsid w:val="0060422E"/>
    <w:rsid w:val="00605A12"/>
    <w:rsid w:val="006065F1"/>
    <w:rsid w:val="00624AA5"/>
    <w:rsid w:val="006337BA"/>
    <w:rsid w:val="00634DE6"/>
    <w:rsid w:val="006365AB"/>
    <w:rsid w:val="0064794C"/>
    <w:rsid w:val="00681F6F"/>
    <w:rsid w:val="006831B0"/>
    <w:rsid w:val="006861E5"/>
    <w:rsid w:val="006B1773"/>
    <w:rsid w:val="006B5116"/>
    <w:rsid w:val="006B512D"/>
    <w:rsid w:val="006C069D"/>
    <w:rsid w:val="006D2BC0"/>
    <w:rsid w:val="006D309E"/>
    <w:rsid w:val="006E221D"/>
    <w:rsid w:val="006E2F79"/>
    <w:rsid w:val="006E36F1"/>
    <w:rsid w:val="006E4278"/>
    <w:rsid w:val="00701637"/>
    <w:rsid w:val="0070262B"/>
    <w:rsid w:val="00710733"/>
    <w:rsid w:val="00711852"/>
    <w:rsid w:val="007164F1"/>
    <w:rsid w:val="00717970"/>
    <w:rsid w:val="0072291D"/>
    <w:rsid w:val="0072293F"/>
    <w:rsid w:val="007258D1"/>
    <w:rsid w:val="00725DB1"/>
    <w:rsid w:val="00725E95"/>
    <w:rsid w:val="0073115C"/>
    <w:rsid w:val="00744BAB"/>
    <w:rsid w:val="00756253"/>
    <w:rsid w:val="00766630"/>
    <w:rsid w:val="00771D03"/>
    <w:rsid w:val="00780548"/>
    <w:rsid w:val="007835C5"/>
    <w:rsid w:val="0079099D"/>
    <w:rsid w:val="00790A5B"/>
    <w:rsid w:val="007A0CDE"/>
    <w:rsid w:val="007A67ED"/>
    <w:rsid w:val="007B24A3"/>
    <w:rsid w:val="007C0A5F"/>
    <w:rsid w:val="007C1002"/>
    <w:rsid w:val="007C2EC6"/>
    <w:rsid w:val="007C64CA"/>
    <w:rsid w:val="007C6607"/>
    <w:rsid w:val="007C662B"/>
    <w:rsid w:val="007C73AC"/>
    <w:rsid w:val="007D56CE"/>
    <w:rsid w:val="007D62D6"/>
    <w:rsid w:val="007E0A06"/>
    <w:rsid w:val="007E0A22"/>
    <w:rsid w:val="007E5931"/>
    <w:rsid w:val="007F7167"/>
    <w:rsid w:val="00801078"/>
    <w:rsid w:val="00802B70"/>
    <w:rsid w:val="00810627"/>
    <w:rsid w:val="00811D38"/>
    <w:rsid w:val="00822E75"/>
    <w:rsid w:val="00825019"/>
    <w:rsid w:val="00832EE7"/>
    <w:rsid w:val="00854B50"/>
    <w:rsid w:val="00860562"/>
    <w:rsid w:val="00867D6B"/>
    <w:rsid w:val="00874309"/>
    <w:rsid w:val="0088058C"/>
    <w:rsid w:val="00883388"/>
    <w:rsid w:val="00890372"/>
    <w:rsid w:val="00891F9F"/>
    <w:rsid w:val="008A078B"/>
    <w:rsid w:val="008A11DC"/>
    <w:rsid w:val="008A2C36"/>
    <w:rsid w:val="008A3936"/>
    <w:rsid w:val="008A564A"/>
    <w:rsid w:val="008B0788"/>
    <w:rsid w:val="008B085C"/>
    <w:rsid w:val="008C0C2D"/>
    <w:rsid w:val="008C64B6"/>
    <w:rsid w:val="008C7BB6"/>
    <w:rsid w:val="008D0DBB"/>
    <w:rsid w:val="008D2615"/>
    <w:rsid w:val="008D5602"/>
    <w:rsid w:val="008D5E84"/>
    <w:rsid w:val="008E2B3A"/>
    <w:rsid w:val="008E62EB"/>
    <w:rsid w:val="009009E3"/>
    <w:rsid w:val="00907D60"/>
    <w:rsid w:val="00907F11"/>
    <w:rsid w:val="00921A9E"/>
    <w:rsid w:val="00922A53"/>
    <w:rsid w:val="009246F3"/>
    <w:rsid w:val="00927BA4"/>
    <w:rsid w:val="00932ECF"/>
    <w:rsid w:val="00950F9A"/>
    <w:rsid w:val="00951788"/>
    <w:rsid w:val="00952ED6"/>
    <w:rsid w:val="00953488"/>
    <w:rsid w:val="00953B8B"/>
    <w:rsid w:val="0095723F"/>
    <w:rsid w:val="00981A02"/>
    <w:rsid w:val="00993181"/>
    <w:rsid w:val="00996538"/>
    <w:rsid w:val="009A05EF"/>
    <w:rsid w:val="009A6ABC"/>
    <w:rsid w:val="009A7DEB"/>
    <w:rsid w:val="009B1352"/>
    <w:rsid w:val="009B5C9A"/>
    <w:rsid w:val="009D6706"/>
    <w:rsid w:val="009E358A"/>
    <w:rsid w:val="009E42D5"/>
    <w:rsid w:val="009E50DE"/>
    <w:rsid w:val="00A000A5"/>
    <w:rsid w:val="00A0716B"/>
    <w:rsid w:val="00A114FF"/>
    <w:rsid w:val="00A11DDB"/>
    <w:rsid w:val="00A137A4"/>
    <w:rsid w:val="00A15314"/>
    <w:rsid w:val="00A16299"/>
    <w:rsid w:val="00A316BF"/>
    <w:rsid w:val="00A37BFF"/>
    <w:rsid w:val="00A43864"/>
    <w:rsid w:val="00A6583B"/>
    <w:rsid w:val="00A669C8"/>
    <w:rsid w:val="00A85823"/>
    <w:rsid w:val="00A8631D"/>
    <w:rsid w:val="00A90920"/>
    <w:rsid w:val="00A91148"/>
    <w:rsid w:val="00A94C81"/>
    <w:rsid w:val="00AA127F"/>
    <w:rsid w:val="00AA589F"/>
    <w:rsid w:val="00AB0A33"/>
    <w:rsid w:val="00AB147A"/>
    <w:rsid w:val="00AB1975"/>
    <w:rsid w:val="00AB3C98"/>
    <w:rsid w:val="00AC331A"/>
    <w:rsid w:val="00AE746D"/>
    <w:rsid w:val="00AF179A"/>
    <w:rsid w:val="00B07DDA"/>
    <w:rsid w:val="00B1201A"/>
    <w:rsid w:val="00B160C4"/>
    <w:rsid w:val="00B20D64"/>
    <w:rsid w:val="00B26B49"/>
    <w:rsid w:val="00B36884"/>
    <w:rsid w:val="00B40A48"/>
    <w:rsid w:val="00B51A0F"/>
    <w:rsid w:val="00B53839"/>
    <w:rsid w:val="00B57767"/>
    <w:rsid w:val="00B60787"/>
    <w:rsid w:val="00B8385A"/>
    <w:rsid w:val="00B902FE"/>
    <w:rsid w:val="00B92D26"/>
    <w:rsid w:val="00BA4588"/>
    <w:rsid w:val="00BA7826"/>
    <w:rsid w:val="00BC1EC0"/>
    <w:rsid w:val="00BC4F4F"/>
    <w:rsid w:val="00BC5E2D"/>
    <w:rsid w:val="00BE311B"/>
    <w:rsid w:val="00BE6959"/>
    <w:rsid w:val="00BF1AF3"/>
    <w:rsid w:val="00BF4AC3"/>
    <w:rsid w:val="00BF5334"/>
    <w:rsid w:val="00BF6861"/>
    <w:rsid w:val="00C02B8A"/>
    <w:rsid w:val="00C02E75"/>
    <w:rsid w:val="00C049FE"/>
    <w:rsid w:val="00C105AF"/>
    <w:rsid w:val="00C2232C"/>
    <w:rsid w:val="00C23F50"/>
    <w:rsid w:val="00C37CE2"/>
    <w:rsid w:val="00C42485"/>
    <w:rsid w:val="00C50B2A"/>
    <w:rsid w:val="00C52498"/>
    <w:rsid w:val="00C61647"/>
    <w:rsid w:val="00C6686F"/>
    <w:rsid w:val="00C671DE"/>
    <w:rsid w:val="00C71F2D"/>
    <w:rsid w:val="00C81515"/>
    <w:rsid w:val="00C834FF"/>
    <w:rsid w:val="00C85C36"/>
    <w:rsid w:val="00C915DC"/>
    <w:rsid w:val="00C91B72"/>
    <w:rsid w:val="00CA2422"/>
    <w:rsid w:val="00CA3B5E"/>
    <w:rsid w:val="00CA3E31"/>
    <w:rsid w:val="00CA4717"/>
    <w:rsid w:val="00CB28CB"/>
    <w:rsid w:val="00CC4FCD"/>
    <w:rsid w:val="00CD1C28"/>
    <w:rsid w:val="00CD1F70"/>
    <w:rsid w:val="00CD2330"/>
    <w:rsid w:val="00CD699A"/>
    <w:rsid w:val="00CE0F76"/>
    <w:rsid w:val="00CE3024"/>
    <w:rsid w:val="00D03668"/>
    <w:rsid w:val="00D10670"/>
    <w:rsid w:val="00D16F9B"/>
    <w:rsid w:val="00D303A7"/>
    <w:rsid w:val="00D351C8"/>
    <w:rsid w:val="00D36EC3"/>
    <w:rsid w:val="00D4018F"/>
    <w:rsid w:val="00D441D9"/>
    <w:rsid w:val="00D54743"/>
    <w:rsid w:val="00D575AD"/>
    <w:rsid w:val="00D621B2"/>
    <w:rsid w:val="00D70382"/>
    <w:rsid w:val="00D71718"/>
    <w:rsid w:val="00D73D04"/>
    <w:rsid w:val="00D819A3"/>
    <w:rsid w:val="00D81AFB"/>
    <w:rsid w:val="00D85462"/>
    <w:rsid w:val="00D9135E"/>
    <w:rsid w:val="00D934F4"/>
    <w:rsid w:val="00D937AA"/>
    <w:rsid w:val="00D95F71"/>
    <w:rsid w:val="00DA2A43"/>
    <w:rsid w:val="00DA3351"/>
    <w:rsid w:val="00DC0BFA"/>
    <w:rsid w:val="00DC5709"/>
    <w:rsid w:val="00DC6307"/>
    <w:rsid w:val="00DD2BC0"/>
    <w:rsid w:val="00DD3110"/>
    <w:rsid w:val="00DE0FB3"/>
    <w:rsid w:val="00DF5132"/>
    <w:rsid w:val="00E026CA"/>
    <w:rsid w:val="00E120C9"/>
    <w:rsid w:val="00E14970"/>
    <w:rsid w:val="00E16CD5"/>
    <w:rsid w:val="00E17CE4"/>
    <w:rsid w:val="00E17D1D"/>
    <w:rsid w:val="00E24C7A"/>
    <w:rsid w:val="00E254A4"/>
    <w:rsid w:val="00E25B83"/>
    <w:rsid w:val="00E3020A"/>
    <w:rsid w:val="00E33458"/>
    <w:rsid w:val="00E366FC"/>
    <w:rsid w:val="00E50E83"/>
    <w:rsid w:val="00E51CDA"/>
    <w:rsid w:val="00E627C0"/>
    <w:rsid w:val="00E66115"/>
    <w:rsid w:val="00E76ED0"/>
    <w:rsid w:val="00E80ACB"/>
    <w:rsid w:val="00E84769"/>
    <w:rsid w:val="00E929F7"/>
    <w:rsid w:val="00EA1480"/>
    <w:rsid w:val="00EA2D5F"/>
    <w:rsid w:val="00EB35C1"/>
    <w:rsid w:val="00EC14FE"/>
    <w:rsid w:val="00EC2F98"/>
    <w:rsid w:val="00ED2006"/>
    <w:rsid w:val="00ED2839"/>
    <w:rsid w:val="00ED7D14"/>
    <w:rsid w:val="00EE1F1E"/>
    <w:rsid w:val="00EE7B3A"/>
    <w:rsid w:val="00EF1043"/>
    <w:rsid w:val="00EF214B"/>
    <w:rsid w:val="00EF535A"/>
    <w:rsid w:val="00F06913"/>
    <w:rsid w:val="00F1403D"/>
    <w:rsid w:val="00F2409A"/>
    <w:rsid w:val="00F30639"/>
    <w:rsid w:val="00F32B35"/>
    <w:rsid w:val="00F33006"/>
    <w:rsid w:val="00F378D1"/>
    <w:rsid w:val="00F52537"/>
    <w:rsid w:val="00F561EC"/>
    <w:rsid w:val="00F567EA"/>
    <w:rsid w:val="00F57D40"/>
    <w:rsid w:val="00F57F13"/>
    <w:rsid w:val="00F61AE8"/>
    <w:rsid w:val="00F6373F"/>
    <w:rsid w:val="00F70AAF"/>
    <w:rsid w:val="00F711F0"/>
    <w:rsid w:val="00F712A9"/>
    <w:rsid w:val="00F718EB"/>
    <w:rsid w:val="00F818A9"/>
    <w:rsid w:val="00F81C9D"/>
    <w:rsid w:val="00F829C3"/>
    <w:rsid w:val="00F82FC7"/>
    <w:rsid w:val="00F834D2"/>
    <w:rsid w:val="00F9065C"/>
    <w:rsid w:val="00F934F1"/>
    <w:rsid w:val="00FA74B4"/>
    <w:rsid w:val="00FC1573"/>
    <w:rsid w:val="00FC3A62"/>
    <w:rsid w:val="00FD2C43"/>
    <w:rsid w:val="00FD5475"/>
    <w:rsid w:val="00FD599C"/>
    <w:rsid w:val="00FE173C"/>
    <w:rsid w:val="00FE51B1"/>
    <w:rsid w:val="00FF687B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0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C9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C23F50"/>
    <w:rPr>
      <w:sz w:val="18"/>
      <w:szCs w:val="18"/>
    </w:rPr>
  </w:style>
  <w:style w:type="paragraph" w:styleId="a5">
    <w:name w:val="annotation text"/>
    <w:basedOn w:val="a"/>
    <w:semiHidden/>
    <w:rsid w:val="00C23F50"/>
  </w:style>
  <w:style w:type="paragraph" w:styleId="a6">
    <w:name w:val="annotation subject"/>
    <w:basedOn w:val="a5"/>
    <w:next w:val="a5"/>
    <w:semiHidden/>
    <w:rsid w:val="00C23F50"/>
    <w:rPr>
      <w:b/>
      <w:bCs/>
    </w:rPr>
  </w:style>
  <w:style w:type="paragraph" w:styleId="a7">
    <w:name w:val="Balloon Text"/>
    <w:basedOn w:val="a"/>
    <w:semiHidden/>
    <w:rsid w:val="00C23F50"/>
    <w:rPr>
      <w:rFonts w:ascii="Arial" w:hAnsi="Arial"/>
      <w:sz w:val="18"/>
      <w:szCs w:val="18"/>
    </w:rPr>
  </w:style>
  <w:style w:type="paragraph" w:customStyle="1" w:styleId="a8">
    <w:basedOn w:val="a"/>
    <w:semiHidden/>
    <w:rsid w:val="00046F95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9">
    <w:name w:val="footer"/>
    <w:basedOn w:val="a"/>
    <w:rsid w:val="00205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205CD1"/>
  </w:style>
  <w:style w:type="paragraph" w:styleId="HTML">
    <w:name w:val="HTML Preformatted"/>
    <w:basedOn w:val="a"/>
    <w:link w:val="HTML0"/>
    <w:rsid w:val="001B7C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</w:rPr>
  </w:style>
  <w:style w:type="character" w:customStyle="1" w:styleId="HTML0">
    <w:name w:val="HTML 預設格式 字元"/>
    <w:basedOn w:val="a0"/>
    <w:link w:val="HTML"/>
    <w:rsid w:val="001B7CB5"/>
    <w:rPr>
      <w:rFonts w:ascii="細明體" w:eastAsia="細明體" w:hAnsi="細明體"/>
      <w:szCs w:val="24"/>
      <w:lang w:bidi="ar-SA"/>
    </w:rPr>
  </w:style>
  <w:style w:type="paragraph" w:styleId="2">
    <w:name w:val="Body Text 2"/>
    <w:basedOn w:val="a"/>
    <w:rsid w:val="002E5CA0"/>
    <w:pPr>
      <w:adjustRightInd w:val="0"/>
      <w:spacing w:line="42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styleId="ab">
    <w:name w:val="Body Text Indent"/>
    <w:basedOn w:val="a"/>
    <w:rsid w:val="002E5CA0"/>
    <w:pPr>
      <w:adjustRightInd w:val="0"/>
      <w:spacing w:line="420" w:lineRule="atLeast"/>
      <w:ind w:left="260" w:hanging="260"/>
      <w:textAlignment w:val="baseline"/>
    </w:pPr>
    <w:rPr>
      <w:rFonts w:ascii="標楷體" w:eastAsia="標楷體"/>
      <w:kern w:val="0"/>
      <w:sz w:val="28"/>
      <w:szCs w:val="20"/>
    </w:rPr>
  </w:style>
  <w:style w:type="paragraph" w:styleId="20">
    <w:name w:val="Body Text Indent 2"/>
    <w:basedOn w:val="a"/>
    <w:rsid w:val="002E5CA0"/>
    <w:pPr>
      <w:adjustRightInd w:val="0"/>
      <w:spacing w:line="420" w:lineRule="atLeast"/>
      <w:ind w:left="284" w:hanging="284"/>
      <w:jc w:val="both"/>
      <w:textAlignment w:val="baseline"/>
    </w:pPr>
    <w:rPr>
      <w:rFonts w:ascii="標楷體" w:eastAsia="標楷體"/>
      <w:kern w:val="0"/>
      <w:sz w:val="26"/>
      <w:szCs w:val="20"/>
    </w:rPr>
  </w:style>
  <w:style w:type="paragraph" w:styleId="ac">
    <w:name w:val="List Paragraph"/>
    <w:basedOn w:val="a"/>
    <w:link w:val="ad"/>
    <w:qFormat/>
    <w:rsid w:val="002E5CA0"/>
    <w:pPr>
      <w:spacing w:line="360" w:lineRule="auto"/>
      <w:ind w:leftChars="200" w:left="480"/>
    </w:pPr>
    <w:rPr>
      <w:rFonts w:ascii="Calibri" w:eastAsia="標楷體" w:hAnsi="Calibri"/>
      <w:szCs w:val="22"/>
    </w:rPr>
  </w:style>
  <w:style w:type="character" w:customStyle="1" w:styleId="ad">
    <w:name w:val="清單段落 字元"/>
    <w:link w:val="ac"/>
    <w:rsid w:val="002E5CA0"/>
    <w:rPr>
      <w:rFonts w:ascii="Calibri" w:eastAsia="標楷體" w:hAnsi="Calibri"/>
      <w:kern w:val="2"/>
      <w:sz w:val="24"/>
      <w:szCs w:val="22"/>
      <w:lang w:bidi="ar-SA"/>
    </w:rPr>
  </w:style>
  <w:style w:type="paragraph" w:styleId="ae">
    <w:name w:val="header"/>
    <w:basedOn w:val="a"/>
    <w:link w:val="af"/>
    <w:rsid w:val="00541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5413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>CMT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嘉義縣衛生局100年度第1次「新制身心障礙鑑定規劃與前置作業」說明會議程表</dc:title>
  <dc:creator>weng</dc:creator>
  <cp:lastModifiedBy>張家淳</cp:lastModifiedBy>
  <cp:revision>3</cp:revision>
  <cp:lastPrinted>2012-07-01T07:09:00Z</cp:lastPrinted>
  <dcterms:created xsi:type="dcterms:W3CDTF">2016-04-13T09:30:00Z</dcterms:created>
  <dcterms:modified xsi:type="dcterms:W3CDTF">2016-05-04T01:32:00Z</dcterms:modified>
</cp:coreProperties>
</file>